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B96" w:rsidRPr="00117B96" w:rsidRDefault="00117B96" w:rsidP="00117B96">
      <w:pPr>
        <w:widowControl w:val="0"/>
        <w:autoSpaceDE w:val="0"/>
        <w:autoSpaceDN w:val="0"/>
        <w:jc w:val="right"/>
        <w:outlineLvl w:val="0"/>
      </w:pPr>
      <w:r w:rsidRPr="00117B96">
        <w:t>Утвержден</w:t>
      </w:r>
    </w:p>
    <w:p w:rsidR="00117B96" w:rsidRPr="00117B96" w:rsidRDefault="00117B96" w:rsidP="00117B96">
      <w:pPr>
        <w:widowControl w:val="0"/>
        <w:autoSpaceDE w:val="0"/>
        <w:autoSpaceDN w:val="0"/>
        <w:jc w:val="right"/>
      </w:pPr>
      <w:r>
        <w:t>р</w:t>
      </w:r>
      <w:r w:rsidRPr="00117B96">
        <w:t>ешением Думы</w:t>
      </w:r>
    </w:p>
    <w:p w:rsidR="00117B96" w:rsidRPr="00117B96" w:rsidRDefault="00117B96" w:rsidP="00117B96">
      <w:pPr>
        <w:widowControl w:val="0"/>
        <w:autoSpaceDE w:val="0"/>
        <w:autoSpaceDN w:val="0"/>
        <w:jc w:val="right"/>
      </w:pPr>
      <w:r w:rsidRPr="00117B96">
        <w:t>городского округа</w:t>
      </w:r>
    </w:p>
    <w:p w:rsidR="00117B96" w:rsidRPr="00117B96" w:rsidRDefault="00117B96" w:rsidP="00117B96">
      <w:pPr>
        <w:widowControl w:val="0"/>
        <w:autoSpaceDE w:val="0"/>
        <w:autoSpaceDN w:val="0"/>
        <w:jc w:val="right"/>
      </w:pPr>
      <w:r w:rsidRPr="00117B96">
        <w:t>от 2</w:t>
      </w:r>
      <w:r>
        <w:t>4.09.</w:t>
      </w:r>
      <w:r w:rsidRPr="00117B96">
        <w:t>2025 г</w:t>
      </w:r>
      <w:r>
        <w:t>ода № 43/</w:t>
      </w:r>
      <w:r w:rsidR="00CD346E">
        <w:t>13</w:t>
      </w:r>
    </w:p>
    <w:p w:rsidR="00117B96" w:rsidRDefault="00117B96" w:rsidP="00117B96">
      <w:pPr>
        <w:widowControl w:val="0"/>
        <w:autoSpaceDE w:val="0"/>
        <w:autoSpaceDN w:val="0"/>
        <w:jc w:val="both"/>
      </w:pPr>
    </w:p>
    <w:p w:rsidR="009D1C30" w:rsidRPr="00117B96" w:rsidRDefault="009D1C30" w:rsidP="00117B96">
      <w:pPr>
        <w:widowControl w:val="0"/>
        <w:autoSpaceDE w:val="0"/>
        <w:autoSpaceDN w:val="0"/>
        <w:jc w:val="both"/>
      </w:pPr>
    </w:p>
    <w:p w:rsidR="00117B96" w:rsidRPr="00117B96" w:rsidRDefault="00117B96" w:rsidP="00117B96">
      <w:pPr>
        <w:widowControl w:val="0"/>
        <w:autoSpaceDE w:val="0"/>
        <w:autoSpaceDN w:val="0"/>
        <w:jc w:val="center"/>
        <w:rPr>
          <w:b/>
        </w:rPr>
      </w:pPr>
      <w:bookmarkStart w:id="0" w:name="P38"/>
      <w:bookmarkEnd w:id="0"/>
      <w:r w:rsidRPr="00117B96">
        <w:rPr>
          <w:b/>
        </w:rPr>
        <w:t>ПОРЯДОК</w:t>
      </w:r>
    </w:p>
    <w:p w:rsidR="00117B96" w:rsidRPr="00117B96" w:rsidRDefault="00117B96" w:rsidP="00117B96">
      <w:pPr>
        <w:widowControl w:val="0"/>
        <w:autoSpaceDE w:val="0"/>
        <w:autoSpaceDN w:val="0"/>
        <w:jc w:val="center"/>
        <w:rPr>
          <w:b/>
        </w:rPr>
      </w:pPr>
      <w:r w:rsidRPr="00117B96">
        <w:rPr>
          <w:b/>
        </w:rPr>
        <w:t>УЧ</w:t>
      </w:r>
      <w:r w:rsidR="0056406B">
        <w:rPr>
          <w:b/>
        </w:rPr>
        <w:t>Е</w:t>
      </w:r>
      <w:bookmarkStart w:id="1" w:name="_GoBack"/>
      <w:bookmarkEnd w:id="1"/>
      <w:r w:rsidRPr="00117B96">
        <w:rPr>
          <w:b/>
        </w:rPr>
        <w:t>ТА ПРЕДЛОЖЕНИЙ ПО ПРОЕКТУ УСТАВА</w:t>
      </w:r>
    </w:p>
    <w:p w:rsidR="00117B96" w:rsidRPr="00117B96" w:rsidRDefault="00117B96" w:rsidP="00117B96">
      <w:pPr>
        <w:widowControl w:val="0"/>
        <w:autoSpaceDE w:val="0"/>
        <w:autoSpaceDN w:val="0"/>
        <w:jc w:val="center"/>
        <w:rPr>
          <w:b/>
        </w:rPr>
      </w:pPr>
      <w:r w:rsidRPr="00117B96">
        <w:rPr>
          <w:b/>
        </w:rPr>
        <w:t xml:space="preserve">ГОРОДСКОГО </w:t>
      </w:r>
      <w:proofErr w:type="gramStart"/>
      <w:r w:rsidRPr="00117B96">
        <w:rPr>
          <w:b/>
        </w:rPr>
        <w:t>ОКРУГА</w:t>
      </w:r>
      <w:proofErr w:type="gramEnd"/>
      <w:r>
        <w:rPr>
          <w:b/>
        </w:rPr>
        <w:t xml:space="preserve"> ЗАТО СВОБОДНЫЙ</w:t>
      </w:r>
      <w:r w:rsidRPr="00117B96">
        <w:rPr>
          <w:b/>
        </w:rPr>
        <w:t>, ПРОЕКТУ РЕШЕНИЯ ДУМЫ</w:t>
      </w:r>
    </w:p>
    <w:p w:rsidR="00117B96" w:rsidRPr="00117B96" w:rsidRDefault="00117B96" w:rsidP="00117B96">
      <w:pPr>
        <w:widowControl w:val="0"/>
        <w:autoSpaceDE w:val="0"/>
        <w:autoSpaceDN w:val="0"/>
        <w:jc w:val="center"/>
        <w:rPr>
          <w:b/>
        </w:rPr>
      </w:pPr>
      <w:r w:rsidRPr="00117B96">
        <w:rPr>
          <w:b/>
        </w:rPr>
        <w:t xml:space="preserve">ГОРОДСКОГО </w:t>
      </w:r>
      <w:proofErr w:type="gramStart"/>
      <w:r w:rsidRPr="00117B96">
        <w:rPr>
          <w:b/>
        </w:rPr>
        <w:t>ОКРУГА</w:t>
      </w:r>
      <w:proofErr w:type="gramEnd"/>
      <w:r w:rsidRPr="00117B96">
        <w:rPr>
          <w:b/>
        </w:rPr>
        <w:t xml:space="preserve"> </w:t>
      </w:r>
      <w:r>
        <w:rPr>
          <w:b/>
        </w:rPr>
        <w:t xml:space="preserve">ЗАТО СВОБОДНЫЙ </w:t>
      </w:r>
      <w:r w:rsidRPr="00117B96">
        <w:rPr>
          <w:b/>
        </w:rPr>
        <w:t>О ВНЕСЕНИИ ИЗМЕНЕНИЙ</w:t>
      </w:r>
    </w:p>
    <w:p w:rsidR="00117B96" w:rsidRPr="00117B96" w:rsidRDefault="00117B96" w:rsidP="00117B96">
      <w:pPr>
        <w:widowControl w:val="0"/>
        <w:autoSpaceDE w:val="0"/>
        <w:autoSpaceDN w:val="0"/>
        <w:jc w:val="center"/>
        <w:rPr>
          <w:b/>
        </w:rPr>
      </w:pPr>
      <w:r w:rsidRPr="00117B96">
        <w:rPr>
          <w:b/>
        </w:rPr>
        <w:t>И ДОПОЛНЕНИЙ В УСТАВ ГОРОДСКОГО ОКРУГА</w:t>
      </w:r>
      <w:r>
        <w:rPr>
          <w:b/>
        </w:rPr>
        <w:t xml:space="preserve"> ЗАТО СВОБОДНЫЙ</w:t>
      </w:r>
    </w:p>
    <w:p w:rsidR="00117B96" w:rsidRPr="00117B96" w:rsidRDefault="00117B96" w:rsidP="00117B96">
      <w:pPr>
        <w:widowControl w:val="0"/>
        <w:autoSpaceDE w:val="0"/>
        <w:autoSpaceDN w:val="0"/>
        <w:jc w:val="center"/>
        <w:rPr>
          <w:b/>
        </w:rPr>
      </w:pPr>
      <w:r w:rsidRPr="00117B96">
        <w:rPr>
          <w:b/>
        </w:rPr>
        <w:t>И УЧАСТИЯ ГРАЖДАН В ИХ ОБСУЖДЕНИИ</w:t>
      </w:r>
    </w:p>
    <w:p w:rsidR="00117B96" w:rsidRPr="00117B96" w:rsidRDefault="00117B96" w:rsidP="00117B96">
      <w:pPr>
        <w:widowControl w:val="0"/>
        <w:autoSpaceDE w:val="0"/>
        <w:autoSpaceDN w:val="0"/>
        <w:jc w:val="both"/>
      </w:pPr>
    </w:p>
    <w:p w:rsidR="00117B96" w:rsidRPr="00117B96" w:rsidRDefault="00117B96" w:rsidP="00117B96">
      <w:pPr>
        <w:widowControl w:val="0"/>
        <w:autoSpaceDE w:val="0"/>
        <w:autoSpaceDN w:val="0"/>
        <w:jc w:val="center"/>
        <w:outlineLvl w:val="1"/>
        <w:rPr>
          <w:b/>
        </w:rPr>
      </w:pPr>
      <w:r w:rsidRPr="00117B96">
        <w:rPr>
          <w:b/>
        </w:rPr>
        <w:t xml:space="preserve">Раздел </w:t>
      </w:r>
      <w:r w:rsidR="00EF7D79">
        <w:rPr>
          <w:b/>
        </w:rPr>
        <w:t>1</w:t>
      </w:r>
      <w:r w:rsidRPr="00117B96">
        <w:rPr>
          <w:b/>
        </w:rPr>
        <w:t>. ОБЩИЕ ПОЛОЖЕНИЯ</w:t>
      </w:r>
    </w:p>
    <w:p w:rsidR="00117B96" w:rsidRPr="00117B96" w:rsidRDefault="00117B96" w:rsidP="00117B96">
      <w:pPr>
        <w:widowControl w:val="0"/>
        <w:autoSpaceDE w:val="0"/>
        <w:autoSpaceDN w:val="0"/>
        <w:jc w:val="both"/>
      </w:pP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 xml:space="preserve">1. Настоящий Порядок разработан на основании </w:t>
      </w:r>
      <w:r w:rsidRPr="000438BF">
        <w:t xml:space="preserve">статьи 56 </w:t>
      </w:r>
      <w:r w:rsidRPr="00117B96">
        <w:t xml:space="preserve">Федерального закона от 20 марта 2025 года </w:t>
      </w:r>
      <w:r w:rsidR="000438BF">
        <w:t>№ 33-ФЗ «</w:t>
      </w:r>
      <w:r w:rsidRPr="00117B96">
        <w:t xml:space="preserve">Об общих принципах организации местного самоуправления в </w:t>
      </w:r>
      <w:r w:rsidR="000438BF">
        <w:t>единой системе публичной власти»</w:t>
      </w:r>
      <w:r w:rsidRPr="00117B96">
        <w:t xml:space="preserve"> (далее - Закон </w:t>
      </w:r>
      <w:r w:rsidR="000438BF">
        <w:t>№</w:t>
      </w:r>
      <w:r w:rsidRPr="00117B96">
        <w:t xml:space="preserve"> 33-ФЗ) и регламентирует порядок учета предложений по опубликованному проекту Устава городского округа</w:t>
      </w:r>
      <w:r w:rsidR="000438BF">
        <w:t xml:space="preserve"> ЗАТО Свободный</w:t>
      </w:r>
      <w:r w:rsidRPr="00117B96">
        <w:t xml:space="preserve">, проекту решения Думы городского округа </w:t>
      </w:r>
      <w:r w:rsidR="000438BF">
        <w:t>ЗАТО Свободный</w:t>
      </w:r>
      <w:r w:rsidR="000438BF" w:rsidRPr="00117B96">
        <w:t xml:space="preserve"> </w:t>
      </w:r>
      <w:r w:rsidRPr="00117B96">
        <w:t xml:space="preserve">о внесении изменений и дополнений в </w:t>
      </w:r>
      <w:r w:rsidRPr="000438BF">
        <w:t>Устав</w:t>
      </w:r>
      <w:r w:rsidRPr="00117B96">
        <w:t xml:space="preserve"> городского округа </w:t>
      </w:r>
      <w:r w:rsidR="000438BF">
        <w:t>ЗАТО Свободный</w:t>
      </w:r>
      <w:r w:rsidR="000438BF" w:rsidRPr="00117B96">
        <w:t xml:space="preserve"> </w:t>
      </w:r>
      <w:r w:rsidRPr="00117B96">
        <w:t>(далее - предложения), а также порядок участия граждан в их обсуждении.</w:t>
      </w:r>
    </w:p>
    <w:p w:rsidR="00117B96" w:rsidRPr="00117B96" w:rsidRDefault="00196D1D" w:rsidP="00E27FF5">
      <w:pPr>
        <w:autoSpaceDE w:val="0"/>
        <w:autoSpaceDN w:val="0"/>
        <w:adjustRightInd w:val="0"/>
        <w:jc w:val="both"/>
      </w:pPr>
      <w:r>
        <w:t xml:space="preserve">         </w:t>
      </w:r>
      <w:r w:rsidR="00117B96" w:rsidRPr="00117B96">
        <w:t xml:space="preserve">2. Проект Устава городского округа </w:t>
      </w:r>
      <w:r w:rsidR="000438BF">
        <w:t>ЗАТО Свободный</w:t>
      </w:r>
      <w:r w:rsidR="000438BF" w:rsidRPr="00117B96">
        <w:t xml:space="preserve"> </w:t>
      </w:r>
      <w:r w:rsidR="00117B96" w:rsidRPr="00117B96">
        <w:t>(далее - Устав), проект решения Думы городского округа</w:t>
      </w:r>
      <w:r w:rsidR="000438BF" w:rsidRPr="000438BF">
        <w:t xml:space="preserve"> </w:t>
      </w:r>
      <w:r w:rsidR="000438BF">
        <w:t>ЗАТО Свободный</w:t>
      </w:r>
      <w:r w:rsidR="00117B96" w:rsidRPr="00117B96">
        <w:t xml:space="preserve"> о внесении изменений и дополнений в </w:t>
      </w:r>
      <w:r w:rsidR="00117B96" w:rsidRPr="000438BF">
        <w:t>Устав</w:t>
      </w:r>
      <w:r w:rsidR="00117B96" w:rsidRPr="00117B96">
        <w:t xml:space="preserve"> городского округа </w:t>
      </w:r>
      <w:r w:rsidR="000438BF">
        <w:t>ЗАТО Свободный</w:t>
      </w:r>
      <w:r w:rsidR="000438BF" w:rsidRPr="00117B96">
        <w:t xml:space="preserve"> </w:t>
      </w:r>
      <w:r w:rsidR="00117B96" w:rsidRPr="00117B96">
        <w:t xml:space="preserve">(далее - проект решения) не позднее чем за 30 дней до дня рассмотрения Думой городского округа </w:t>
      </w:r>
      <w:r w:rsidR="000438BF">
        <w:t>ЗАТО Свободный</w:t>
      </w:r>
      <w:r w:rsidR="000438BF" w:rsidRPr="00117B96">
        <w:t xml:space="preserve"> </w:t>
      </w:r>
      <w:r w:rsidR="00117B96" w:rsidRPr="00117B96">
        <w:t>вопроса о принятии Устава</w:t>
      </w:r>
      <w:r w:rsidR="000438BF" w:rsidRPr="000438BF">
        <w:t xml:space="preserve"> </w:t>
      </w:r>
      <w:r w:rsidR="000438BF">
        <w:t>городского округа ЗАТО Свободный,</w:t>
      </w:r>
      <w:r w:rsidR="00117B96" w:rsidRPr="00117B96">
        <w:t xml:space="preserve"> внесении изменений и дополнений в Устав </w:t>
      </w:r>
      <w:r w:rsidR="000438BF">
        <w:t>городского округа ЗАТО Свободный</w:t>
      </w:r>
      <w:r w:rsidR="000438BF" w:rsidRPr="00117B96">
        <w:t xml:space="preserve"> </w:t>
      </w:r>
      <w:r w:rsidR="00117B96" w:rsidRPr="00117B96">
        <w:t xml:space="preserve">подлежат </w:t>
      </w:r>
      <w:r w:rsidR="00E27FF5">
        <w:t xml:space="preserve">официальному </w:t>
      </w:r>
      <w:r w:rsidR="00117B96" w:rsidRPr="00117B96">
        <w:t xml:space="preserve">опубликованию с одновременным </w:t>
      </w:r>
      <w:r w:rsidR="00E27FF5">
        <w:t xml:space="preserve">официальным </w:t>
      </w:r>
      <w:r w:rsidR="00117B96" w:rsidRPr="00117B96">
        <w:t>опубликованием настоящего Порядка.</w:t>
      </w: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 xml:space="preserve">3. Случаи, в которых </w:t>
      </w:r>
      <w:r w:rsidR="00E27FF5" w:rsidRPr="00E27FF5">
        <w:t>официально</w:t>
      </w:r>
      <w:r w:rsidR="00E27FF5">
        <w:t>е</w:t>
      </w:r>
      <w:r w:rsidR="00E27FF5" w:rsidRPr="00E27FF5">
        <w:t xml:space="preserve"> </w:t>
      </w:r>
      <w:r w:rsidRPr="00117B96">
        <w:t xml:space="preserve">опубликование настоящего Порядка не требуется, установлены </w:t>
      </w:r>
      <w:r w:rsidRPr="00E27FF5">
        <w:t xml:space="preserve">Законом </w:t>
      </w:r>
      <w:r w:rsidR="00E27FF5">
        <w:t>№</w:t>
      </w:r>
      <w:r w:rsidRPr="00117B96">
        <w:t xml:space="preserve"> 33-ФЗ.</w:t>
      </w: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>4. В качестве инициаторов предложений могут выступать:</w:t>
      </w:r>
    </w:p>
    <w:p w:rsidR="00EF7D79" w:rsidRDefault="00EF7D79" w:rsidP="00117B96">
      <w:pPr>
        <w:widowControl w:val="0"/>
        <w:autoSpaceDE w:val="0"/>
        <w:autoSpaceDN w:val="0"/>
        <w:ind w:firstLine="540"/>
        <w:jc w:val="both"/>
      </w:pPr>
      <w:r>
        <w:t>1</w:t>
      </w:r>
      <w:r w:rsidRPr="00117B96">
        <w:t xml:space="preserve">) депутаты Думы городского </w:t>
      </w:r>
      <w:proofErr w:type="gramStart"/>
      <w:r w:rsidRPr="00117B96">
        <w:t>округа</w:t>
      </w:r>
      <w:proofErr w:type="gramEnd"/>
      <w:r>
        <w:t xml:space="preserve"> ЗАТО Свободный</w:t>
      </w:r>
      <w:r w:rsidRPr="00117B96">
        <w:t>;</w:t>
      </w:r>
    </w:p>
    <w:p w:rsidR="00117B96" w:rsidRPr="00117B96" w:rsidRDefault="00EF7D79" w:rsidP="00117B96">
      <w:pPr>
        <w:widowControl w:val="0"/>
        <w:autoSpaceDE w:val="0"/>
        <w:autoSpaceDN w:val="0"/>
        <w:ind w:firstLine="540"/>
        <w:jc w:val="both"/>
      </w:pPr>
      <w:r>
        <w:t>2</w:t>
      </w:r>
      <w:r w:rsidR="00117B96" w:rsidRPr="00117B96">
        <w:t xml:space="preserve">) </w:t>
      </w:r>
      <w:r w:rsidR="00E27FF5">
        <w:t>г</w:t>
      </w:r>
      <w:r w:rsidR="00117B96" w:rsidRPr="00117B96">
        <w:t xml:space="preserve">лава городского </w:t>
      </w:r>
      <w:proofErr w:type="gramStart"/>
      <w:r w:rsidR="00117B96" w:rsidRPr="00117B96">
        <w:t>округа</w:t>
      </w:r>
      <w:proofErr w:type="gramEnd"/>
      <w:r w:rsidR="00E27FF5">
        <w:t xml:space="preserve"> ЗАТО Свободный</w:t>
      </w:r>
      <w:r w:rsidR="00117B96" w:rsidRPr="00117B96">
        <w:t>;</w:t>
      </w:r>
    </w:p>
    <w:p w:rsidR="00EF7D79" w:rsidRDefault="00EF7D79" w:rsidP="00117B96">
      <w:pPr>
        <w:widowControl w:val="0"/>
        <w:autoSpaceDE w:val="0"/>
        <w:autoSpaceDN w:val="0"/>
        <w:ind w:firstLine="540"/>
        <w:jc w:val="both"/>
      </w:pPr>
      <w:r>
        <w:t xml:space="preserve">3) </w:t>
      </w:r>
      <w:r w:rsidRPr="00081581">
        <w:t>иные органы местного самоуправления</w:t>
      </w:r>
      <w:r>
        <w:t>;</w:t>
      </w:r>
    </w:p>
    <w:p w:rsidR="00EF7D79" w:rsidRDefault="00EF7D79" w:rsidP="00117B96">
      <w:pPr>
        <w:widowControl w:val="0"/>
        <w:autoSpaceDE w:val="0"/>
        <w:autoSpaceDN w:val="0"/>
        <w:ind w:firstLine="540"/>
        <w:jc w:val="both"/>
      </w:pPr>
      <w:r>
        <w:t xml:space="preserve">4) </w:t>
      </w:r>
      <w:r w:rsidRPr="00081581">
        <w:t>органы территориального общественного самоуправления</w:t>
      </w:r>
      <w:r>
        <w:t>;</w:t>
      </w:r>
    </w:p>
    <w:p w:rsidR="00117B96" w:rsidRPr="00117B96" w:rsidRDefault="00EF7D79" w:rsidP="00117B96">
      <w:pPr>
        <w:widowControl w:val="0"/>
        <w:autoSpaceDE w:val="0"/>
        <w:autoSpaceDN w:val="0"/>
        <w:ind w:firstLine="540"/>
        <w:jc w:val="both"/>
      </w:pPr>
      <w:r>
        <w:t>5</w:t>
      </w:r>
      <w:r w:rsidR="00117B96" w:rsidRPr="00117B96">
        <w:t>) инициативные группы</w:t>
      </w:r>
      <w:r>
        <w:t xml:space="preserve"> граждан.</w:t>
      </w:r>
    </w:p>
    <w:p w:rsidR="00117B96" w:rsidRPr="00117B96" w:rsidRDefault="00117B96" w:rsidP="00117B96">
      <w:pPr>
        <w:widowControl w:val="0"/>
        <w:autoSpaceDE w:val="0"/>
        <w:autoSpaceDN w:val="0"/>
        <w:jc w:val="both"/>
      </w:pPr>
    </w:p>
    <w:p w:rsidR="00117B96" w:rsidRPr="00117B96" w:rsidRDefault="00117B96" w:rsidP="00117B96">
      <w:pPr>
        <w:widowControl w:val="0"/>
        <w:autoSpaceDE w:val="0"/>
        <w:autoSpaceDN w:val="0"/>
        <w:jc w:val="center"/>
        <w:outlineLvl w:val="1"/>
        <w:rPr>
          <w:b/>
        </w:rPr>
      </w:pPr>
      <w:r w:rsidRPr="00117B96">
        <w:rPr>
          <w:b/>
        </w:rPr>
        <w:t xml:space="preserve">Раздел </w:t>
      </w:r>
      <w:r w:rsidR="00EF7D79">
        <w:rPr>
          <w:b/>
        </w:rPr>
        <w:t>2</w:t>
      </w:r>
      <w:r w:rsidRPr="00117B96">
        <w:rPr>
          <w:b/>
        </w:rPr>
        <w:t>. ПОРЯДОК ВНЕСЕНИЯ ПРЕДЛОЖЕНИЙ</w:t>
      </w:r>
    </w:p>
    <w:p w:rsidR="00117B96" w:rsidRPr="00117B96" w:rsidRDefault="00117B96" w:rsidP="00117B96">
      <w:pPr>
        <w:widowControl w:val="0"/>
        <w:autoSpaceDE w:val="0"/>
        <w:autoSpaceDN w:val="0"/>
        <w:jc w:val="both"/>
      </w:pP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bookmarkStart w:id="2" w:name="P58"/>
      <w:bookmarkEnd w:id="2"/>
      <w:r w:rsidRPr="00117B96">
        <w:t xml:space="preserve">5. Предложения в проект решения направляются в письменной форме в Думу городского округа вопроса по адресу: Свердловская область, </w:t>
      </w:r>
      <w:proofErr w:type="spellStart"/>
      <w:r w:rsidR="00EF7D79">
        <w:t>пгт</w:t>
      </w:r>
      <w:proofErr w:type="spellEnd"/>
      <w:r w:rsidR="00EF7D79">
        <w:t>. Свободный</w:t>
      </w:r>
      <w:r w:rsidRPr="00117B96">
        <w:t>, ул. М</w:t>
      </w:r>
      <w:r w:rsidR="00EF7D79">
        <w:t>айского</w:t>
      </w:r>
      <w:r w:rsidRPr="00117B96">
        <w:t xml:space="preserve">, дом </w:t>
      </w:r>
      <w:r w:rsidR="00EF7D79">
        <w:t>67</w:t>
      </w:r>
      <w:r w:rsidRPr="00117B96">
        <w:t xml:space="preserve">, </w:t>
      </w:r>
      <w:r w:rsidR="001F599C" w:rsidRPr="00313B15">
        <w:t>не позднее 20 дней</w:t>
      </w:r>
      <w:r w:rsidRPr="00117B96">
        <w:t xml:space="preserve"> </w:t>
      </w:r>
      <w:r w:rsidR="001F599C">
        <w:t>с момента</w:t>
      </w:r>
      <w:r w:rsidRPr="00117B96">
        <w:t xml:space="preserve"> опубликования проекта Устава, проекта решения.</w:t>
      </w: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>6. Предложения направляются только в отношении изменений и дополнений, содержащихся в опубликованном проекте Устава, проекте решения, и должны:</w:t>
      </w: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 xml:space="preserve">1) соответствовать </w:t>
      </w:r>
      <w:r w:rsidRPr="009D1C30">
        <w:t>Конституции</w:t>
      </w:r>
      <w:r w:rsidRPr="00117B96">
        <w:t xml:space="preserve"> Российской Федерации, федеральному законодательству и законодательству Свердловской области;</w:t>
      </w: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>2) не допускать противоречия или несогласованности с иными положениями Устава;</w:t>
      </w: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>3) обеспечивать однозначное толкование положений проекта Устава, проекта решения.</w:t>
      </w:r>
    </w:p>
    <w:p w:rsid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>7. Предложения должны быть оформлены в виде таблицы поправок по следующей форме:</w:t>
      </w:r>
    </w:p>
    <w:p w:rsidR="009D1C30" w:rsidRDefault="009D1C30" w:rsidP="00117B96">
      <w:pPr>
        <w:widowControl w:val="0"/>
        <w:autoSpaceDE w:val="0"/>
        <w:autoSpaceDN w:val="0"/>
        <w:ind w:firstLine="540"/>
        <w:jc w:val="both"/>
      </w:pPr>
    </w:p>
    <w:p w:rsidR="009D1C30" w:rsidRPr="00117B96" w:rsidRDefault="009D1C30" w:rsidP="00117B96">
      <w:pPr>
        <w:widowControl w:val="0"/>
        <w:autoSpaceDE w:val="0"/>
        <w:autoSpaceDN w:val="0"/>
        <w:ind w:firstLine="540"/>
        <w:jc w:val="both"/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2891"/>
        <w:gridCol w:w="1757"/>
        <w:gridCol w:w="1757"/>
        <w:gridCol w:w="2070"/>
      </w:tblGrid>
      <w:tr w:rsidR="00117B96" w:rsidRPr="00117B96" w:rsidTr="009D1C30">
        <w:tc>
          <w:tcPr>
            <w:tcW w:w="561" w:type="dxa"/>
          </w:tcPr>
          <w:p w:rsidR="00117B96" w:rsidRPr="00117B96" w:rsidRDefault="009D1C30" w:rsidP="00117B96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№</w:t>
            </w:r>
          </w:p>
        </w:tc>
        <w:tc>
          <w:tcPr>
            <w:tcW w:w="2891" w:type="dxa"/>
          </w:tcPr>
          <w:p w:rsidR="00117B96" w:rsidRPr="00117B96" w:rsidRDefault="00117B96" w:rsidP="00117B96">
            <w:pPr>
              <w:widowControl w:val="0"/>
              <w:autoSpaceDE w:val="0"/>
              <w:autoSpaceDN w:val="0"/>
              <w:jc w:val="center"/>
            </w:pPr>
            <w:r w:rsidRPr="00117B96">
              <w:t>Структурная единица проекта Устава, проекта решения (раздел, глава, часть, пункт, подпункт)</w:t>
            </w:r>
          </w:p>
        </w:tc>
        <w:tc>
          <w:tcPr>
            <w:tcW w:w="1757" w:type="dxa"/>
          </w:tcPr>
          <w:p w:rsidR="00117B96" w:rsidRPr="00117B96" w:rsidRDefault="00117B96" w:rsidP="00117B96">
            <w:pPr>
              <w:widowControl w:val="0"/>
              <w:autoSpaceDE w:val="0"/>
              <w:autoSpaceDN w:val="0"/>
              <w:jc w:val="center"/>
            </w:pPr>
            <w:r w:rsidRPr="00117B96">
              <w:t>Текст проекта Устава, проекта решения</w:t>
            </w:r>
          </w:p>
        </w:tc>
        <w:tc>
          <w:tcPr>
            <w:tcW w:w="1757" w:type="dxa"/>
          </w:tcPr>
          <w:p w:rsidR="00117B96" w:rsidRPr="00117B96" w:rsidRDefault="00117B96" w:rsidP="00117B96">
            <w:pPr>
              <w:widowControl w:val="0"/>
              <w:autoSpaceDE w:val="0"/>
              <w:autoSpaceDN w:val="0"/>
              <w:jc w:val="center"/>
            </w:pPr>
            <w:r w:rsidRPr="00117B96">
              <w:t>Текст предлагаемой поправки и краткое обоснование предлагаемой поправки</w:t>
            </w:r>
          </w:p>
        </w:tc>
        <w:tc>
          <w:tcPr>
            <w:tcW w:w="2070" w:type="dxa"/>
          </w:tcPr>
          <w:p w:rsidR="00117B96" w:rsidRPr="00117B96" w:rsidRDefault="00117B96" w:rsidP="00117B96">
            <w:pPr>
              <w:widowControl w:val="0"/>
              <w:autoSpaceDE w:val="0"/>
              <w:autoSpaceDN w:val="0"/>
              <w:jc w:val="center"/>
            </w:pPr>
            <w:r w:rsidRPr="00117B96">
              <w:t>Текст проекта Устава, проекта решения с учетом предлагаемой поправки</w:t>
            </w:r>
          </w:p>
        </w:tc>
      </w:tr>
      <w:tr w:rsidR="00117B96" w:rsidRPr="00117B96" w:rsidTr="009D1C30">
        <w:tc>
          <w:tcPr>
            <w:tcW w:w="561" w:type="dxa"/>
          </w:tcPr>
          <w:p w:rsidR="00117B96" w:rsidRPr="00117B96" w:rsidRDefault="00117B96" w:rsidP="00117B96">
            <w:pPr>
              <w:widowControl w:val="0"/>
              <w:autoSpaceDE w:val="0"/>
              <w:autoSpaceDN w:val="0"/>
            </w:pPr>
          </w:p>
        </w:tc>
        <w:tc>
          <w:tcPr>
            <w:tcW w:w="2891" w:type="dxa"/>
          </w:tcPr>
          <w:p w:rsidR="00117B96" w:rsidRPr="00117B96" w:rsidRDefault="00117B96" w:rsidP="00117B96">
            <w:pPr>
              <w:widowControl w:val="0"/>
              <w:autoSpaceDE w:val="0"/>
              <w:autoSpaceDN w:val="0"/>
            </w:pPr>
          </w:p>
        </w:tc>
        <w:tc>
          <w:tcPr>
            <w:tcW w:w="1757" w:type="dxa"/>
          </w:tcPr>
          <w:p w:rsidR="00117B96" w:rsidRPr="00117B96" w:rsidRDefault="00117B96" w:rsidP="00117B96">
            <w:pPr>
              <w:widowControl w:val="0"/>
              <w:autoSpaceDE w:val="0"/>
              <w:autoSpaceDN w:val="0"/>
            </w:pPr>
          </w:p>
        </w:tc>
        <w:tc>
          <w:tcPr>
            <w:tcW w:w="1757" w:type="dxa"/>
          </w:tcPr>
          <w:p w:rsidR="00117B96" w:rsidRPr="00117B96" w:rsidRDefault="00117B96" w:rsidP="00117B96">
            <w:pPr>
              <w:widowControl w:val="0"/>
              <w:autoSpaceDE w:val="0"/>
              <w:autoSpaceDN w:val="0"/>
            </w:pPr>
          </w:p>
        </w:tc>
        <w:tc>
          <w:tcPr>
            <w:tcW w:w="2070" w:type="dxa"/>
          </w:tcPr>
          <w:p w:rsidR="00117B96" w:rsidRPr="00117B96" w:rsidRDefault="00117B96" w:rsidP="00117B96">
            <w:pPr>
              <w:widowControl w:val="0"/>
              <w:autoSpaceDE w:val="0"/>
              <w:autoSpaceDN w:val="0"/>
            </w:pPr>
          </w:p>
        </w:tc>
      </w:tr>
    </w:tbl>
    <w:p w:rsidR="00117B96" w:rsidRPr="00117B96" w:rsidRDefault="00117B96" w:rsidP="00117B96">
      <w:pPr>
        <w:widowControl w:val="0"/>
        <w:autoSpaceDE w:val="0"/>
        <w:autoSpaceDN w:val="0"/>
        <w:jc w:val="both"/>
      </w:pP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bookmarkStart w:id="3" w:name="P76"/>
      <w:bookmarkEnd w:id="3"/>
      <w:r w:rsidRPr="00117B96">
        <w:t>8. В предложениях или в сопроводительном письме к предложениям должны быть указаны:</w:t>
      </w: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>1) для инициаторов предложений - граждан - фамилия, имя, отчество и почтовый адрес гражданина, номер контактного телефона, адрес электронной почты, личная подпись гражданина (личные подписи граждан);</w:t>
      </w: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>2) для инициаторов предложений - организаций - полное наименование и почтовый адрес организации, номер контактного телефона, адрес электронной почты, фамилия, имя, отчество и подпись руководителя организации.</w:t>
      </w: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 xml:space="preserve">9. После регистрации в Думе </w:t>
      </w:r>
      <w:r w:rsidR="009D1C30">
        <w:t xml:space="preserve">городского округа </w:t>
      </w:r>
      <w:r w:rsidRPr="00117B96">
        <w:t xml:space="preserve">предложения направляются в специально созданную </w:t>
      </w:r>
      <w:r w:rsidR="001F599C" w:rsidRPr="00313B15">
        <w:t>решением Думы городского округа</w:t>
      </w:r>
      <w:r w:rsidR="001F599C" w:rsidRPr="00117B96">
        <w:t xml:space="preserve"> </w:t>
      </w:r>
      <w:r w:rsidR="001F599C">
        <w:t>рабочую группу</w:t>
      </w:r>
      <w:r w:rsidRPr="00117B96">
        <w:t xml:space="preserve"> по подготовке изменений и дополнений в Устав (далее </w:t>
      </w:r>
      <w:r w:rsidR="001F599C">
        <w:t>–</w:t>
      </w:r>
      <w:r w:rsidRPr="00117B96">
        <w:t xml:space="preserve"> </w:t>
      </w:r>
      <w:r w:rsidR="001F599C">
        <w:t>рабочая группа</w:t>
      </w:r>
      <w:r w:rsidRPr="00117B96">
        <w:t>).</w:t>
      </w:r>
    </w:p>
    <w:p w:rsidR="001F599C" w:rsidRPr="001F599C" w:rsidRDefault="001F599C" w:rsidP="001F599C">
      <w:pPr>
        <w:autoSpaceDE w:val="0"/>
        <w:autoSpaceDN w:val="0"/>
        <w:adjustRightInd w:val="0"/>
        <w:ind w:firstLine="539"/>
        <w:jc w:val="both"/>
      </w:pPr>
      <w:r>
        <w:t>10</w:t>
      </w:r>
      <w:r w:rsidRPr="001F599C">
        <w:t>. В состав рабочей группы входят:</w:t>
      </w:r>
    </w:p>
    <w:p w:rsidR="001F599C" w:rsidRPr="001F599C" w:rsidRDefault="00A55D82" w:rsidP="001F599C">
      <w:pPr>
        <w:autoSpaceDE w:val="0"/>
        <w:autoSpaceDN w:val="0"/>
        <w:adjustRightInd w:val="0"/>
        <w:ind w:firstLine="539"/>
        <w:jc w:val="both"/>
      </w:pPr>
      <w:r>
        <w:t xml:space="preserve">1)   </w:t>
      </w:r>
      <w:r w:rsidR="001F599C" w:rsidRPr="001F599C">
        <w:t>председатель Думы городского округа;</w:t>
      </w:r>
    </w:p>
    <w:p w:rsidR="001F599C" w:rsidRPr="001F599C" w:rsidRDefault="00A55D82" w:rsidP="001F599C">
      <w:pPr>
        <w:autoSpaceDE w:val="0"/>
        <w:autoSpaceDN w:val="0"/>
        <w:adjustRightInd w:val="0"/>
        <w:ind w:firstLine="539"/>
        <w:jc w:val="both"/>
      </w:pPr>
      <w:r>
        <w:t xml:space="preserve">2)  </w:t>
      </w:r>
      <w:r w:rsidR="001F599C" w:rsidRPr="001F599C">
        <w:t xml:space="preserve"> депутаты Думы городского округа;</w:t>
      </w:r>
    </w:p>
    <w:p w:rsidR="001F599C" w:rsidRPr="001F599C" w:rsidRDefault="00A55D82" w:rsidP="001F599C">
      <w:pPr>
        <w:autoSpaceDE w:val="0"/>
        <w:autoSpaceDN w:val="0"/>
        <w:adjustRightInd w:val="0"/>
        <w:ind w:firstLine="539"/>
        <w:jc w:val="both"/>
      </w:pPr>
      <w:r>
        <w:t>3)</w:t>
      </w:r>
      <w:r w:rsidR="001F599C" w:rsidRPr="001F599C">
        <w:t xml:space="preserve">   специалисты Думы городского округа;</w:t>
      </w:r>
    </w:p>
    <w:p w:rsidR="001F599C" w:rsidRPr="001F599C" w:rsidRDefault="00A55D82" w:rsidP="001F599C">
      <w:pPr>
        <w:autoSpaceDE w:val="0"/>
        <w:autoSpaceDN w:val="0"/>
        <w:adjustRightInd w:val="0"/>
        <w:ind w:firstLine="539"/>
        <w:jc w:val="both"/>
      </w:pPr>
      <w:r>
        <w:t>4)</w:t>
      </w:r>
      <w:r w:rsidR="001F599C" w:rsidRPr="001F599C">
        <w:t xml:space="preserve">   специалисты администрации городского округа;</w:t>
      </w:r>
    </w:p>
    <w:p w:rsidR="001F599C" w:rsidRPr="001F599C" w:rsidRDefault="00A55D82" w:rsidP="001F599C">
      <w:pPr>
        <w:autoSpaceDE w:val="0"/>
        <w:autoSpaceDN w:val="0"/>
        <w:adjustRightInd w:val="0"/>
        <w:ind w:firstLine="540"/>
        <w:jc w:val="both"/>
      </w:pPr>
      <w:r>
        <w:t>5)</w:t>
      </w:r>
      <w:r w:rsidR="001F599C" w:rsidRPr="001F599C">
        <w:t xml:space="preserve">   </w:t>
      </w:r>
      <w:r>
        <w:t xml:space="preserve">председатель </w:t>
      </w:r>
      <w:r w:rsidR="001F599C" w:rsidRPr="001F599C">
        <w:t>контрольного органа городского округа.</w:t>
      </w: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>1</w:t>
      </w:r>
      <w:r w:rsidR="00A55D82">
        <w:t>1</w:t>
      </w:r>
      <w:r w:rsidRPr="00117B96">
        <w:t>. Не подлежат рассмотрению по существу предложения, внесенные:</w:t>
      </w: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 xml:space="preserve">1) в иные органы местного самоуправления городского </w:t>
      </w:r>
      <w:proofErr w:type="gramStart"/>
      <w:r w:rsidRPr="00117B96">
        <w:t>округа</w:t>
      </w:r>
      <w:proofErr w:type="gramEnd"/>
      <w:r w:rsidR="009D1C30">
        <w:t xml:space="preserve"> ЗАТО Свободный</w:t>
      </w:r>
      <w:r w:rsidRPr="00117B96">
        <w:t>;</w:t>
      </w: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>2) несвоевременно;</w:t>
      </w: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 xml:space="preserve">3) с нарушением иных установленных </w:t>
      </w:r>
      <w:hyperlink w:anchor="P58">
        <w:r w:rsidRPr="009D1C30">
          <w:t>пунктами 5</w:t>
        </w:r>
      </w:hyperlink>
      <w:r w:rsidRPr="009D1C30">
        <w:t xml:space="preserve"> - </w:t>
      </w:r>
      <w:hyperlink w:anchor="P76">
        <w:r w:rsidRPr="009D1C30">
          <w:t>8</w:t>
        </w:r>
      </w:hyperlink>
      <w:r w:rsidRPr="00117B96">
        <w:t xml:space="preserve"> настоящего Порядка требований.</w:t>
      </w:r>
    </w:p>
    <w:p w:rsidR="00117B96" w:rsidRPr="00117B96" w:rsidRDefault="00117B96" w:rsidP="00117B96">
      <w:pPr>
        <w:widowControl w:val="0"/>
        <w:autoSpaceDE w:val="0"/>
        <w:autoSpaceDN w:val="0"/>
        <w:jc w:val="both"/>
      </w:pPr>
    </w:p>
    <w:p w:rsidR="00117B96" w:rsidRPr="00117B96" w:rsidRDefault="00117B96" w:rsidP="00117B96">
      <w:pPr>
        <w:widowControl w:val="0"/>
        <w:autoSpaceDE w:val="0"/>
        <w:autoSpaceDN w:val="0"/>
        <w:jc w:val="center"/>
        <w:outlineLvl w:val="1"/>
        <w:rPr>
          <w:b/>
        </w:rPr>
      </w:pPr>
      <w:r w:rsidRPr="00117B96">
        <w:rPr>
          <w:b/>
        </w:rPr>
        <w:t xml:space="preserve">Раздел </w:t>
      </w:r>
      <w:r w:rsidR="00A55D82">
        <w:rPr>
          <w:b/>
        </w:rPr>
        <w:t>3</w:t>
      </w:r>
      <w:r w:rsidRPr="00117B96">
        <w:rPr>
          <w:b/>
        </w:rPr>
        <w:t>. ПОРЯДОК РАССМОТРЕНИЯ ПРЕДЛОЖЕНИЙ</w:t>
      </w:r>
    </w:p>
    <w:p w:rsidR="00117B96" w:rsidRPr="00117B96" w:rsidRDefault="00117B96" w:rsidP="00117B96">
      <w:pPr>
        <w:widowControl w:val="0"/>
        <w:autoSpaceDE w:val="0"/>
        <w:autoSpaceDN w:val="0"/>
        <w:jc w:val="both"/>
      </w:pP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>1</w:t>
      </w:r>
      <w:r w:rsidR="00A55D82">
        <w:t>2</w:t>
      </w:r>
      <w:r w:rsidRPr="00117B96">
        <w:t xml:space="preserve">. </w:t>
      </w:r>
      <w:r w:rsidR="00A55D82">
        <w:t>Р</w:t>
      </w:r>
      <w:r w:rsidR="00A55D82" w:rsidRPr="00A55D82">
        <w:t xml:space="preserve">абочая группа </w:t>
      </w:r>
      <w:r w:rsidRPr="00117B96">
        <w:t>рассматривает поступившие в установленной форме письменные предложения и принимает решение о включении соответствующих изменений и дополнений в проект Устава, проект решения или об отказе в их включении.</w:t>
      </w:r>
    </w:p>
    <w:p w:rsid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>1</w:t>
      </w:r>
      <w:r w:rsidR="00A55D82">
        <w:t>3</w:t>
      </w:r>
      <w:r w:rsidRPr="00117B96">
        <w:t>. Поступившие предложения носят рекомендательный характер.</w:t>
      </w:r>
    </w:p>
    <w:p w:rsidR="00A45DC4" w:rsidRPr="00117B96" w:rsidRDefault="00A45DC4" w:rsidP="00117B96">
      <w:pPr>
        <w:widowControl w:val="0"/>
        <w:autoSpaceDE w:val="0"/>
        <w:autoSpaceDN w:val="0"/>
        <w:ind w:firstLine="540"/>
        <w:jc w:val="both"/>
      </w:pPr>
      <w:r>
        <w:t xml:space="preserve">14. </w:t>
      </w:r>
      <w:r w:rsidRPr="00A45DC4">
        <w:t xml:space="preserve">Рабочая группа </w:t>
      </w:r>
      <w:r>
        <w:t xml:space="preserve">направляет </w:t>
      </w:r>
      <w:r w:rsidRPr="00A45DC4">
        <w:t xml:space="preserve">в Думу городского округа свое </w:t>
      </w:r>
      <w:r>
        <w:t xml:space="preserve">решение с предложением </w:t>
      </w:r>
      <w:r w:rsidRPr="00117B96">
        <w:t>включени</w:t>
      </w:r>
      <w:r>
        <w:t>я</w:t>
      </w:r>
      <w:r w:rsidRPr="00117B96">
        <w:t xml:space="preserve"> соответствующих изменений и дополнений в проект Устава, проект решения</w:t>
      </w:r>
      <w:r w:rsidRPr="00A45DC4">
        <w:t>.</w:t>
      </w:r>
    </w:p>
    <w:p w:rsidR="00117B96" w:rsidRPr="00117B96" w:rsidRDefault="00117B96" w:rsidP="00117B96">
      <w:pPr>
        <w:widowControl w:val="0"/>
        <w:autoSpaceDE w:val="0"/>
        <w:autoSpaceDN w:val="0"/>
        <w:jc w:val="both"/>
      </w:pPr>
    </w:p>
    <w:p w:rsidR="00117B96" w:rsidRPr="00117B96" w:rsidRDefault="00117B96" w:rsidP="00117B96">
      <w:pPr>
        <w:widowControl w:val="0"/>
        <w:autoSpaceDE w:val="0"/>
        <w:autoSpaceDN w:val="0"/>
        <w:jc w:val="center"/>
        <w:outlineLvl w:val="1"/>
        <w:rPr>
          <w:b/>
        </w:rPr>
      </w:pPr>
      <w:r w:rsidRPr="00117B96">
        <w:rPr>
          <w:b/>
        </w:rPr>
        <w:t xml:space="preserve">Раздел </w:t>
      </w:r>
      <w:r w:rsidR="00A55D82">
        <w:rPr>
          <w:b/>
        </w:rPr>
        <w:t>4</w:t>
      </w:r>
      <w:r w:rsidRPr="00117B96">
        <w:rPr>
          <w:b/>
        </w:rPr>
        <w:t>. ПОРЯДОК УЧАСТИЯ ГРАЖДАН В ОБСУЖДЕНИИ ПРЕДЛОЖЕНИЙ</w:t>
      </w:r>
    </w:p>
    <w:p w:rsidR="00117B96" w:rsidRPr="00117B96" w:rsidRDefault="00117B96" w:rsidP="00117B96">
      <w:pPr>
        <w:widowControl w:val="0"/>
        <w:autoSpaceDE w:val="0"/>
        <w:autoSpaceDN w:val="0"/>
        <w:jc w:val="both"/>
      </w:pP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>1</w:t>
      </w:r>
      <w:r w:rsidR="00F52713">
        <w:t>5</w:t>
      </w:r>
      <w:r w:rsidRPr="00117B96">
        <w:t xml:space="preserve">. В случае возникновения необходимости уточнения дополнительных сведений и обстоятельств, связанных с поступившими предложениями, </w:t>
      </w:r>
      <w:r w:rsidR="00A55D82" w:rsidRPr="00A55D82">
        <w:t xml:space="preserve">рабочая группа </w:t>
      </w:r>
      <w:r w:rsidRPr="00117B96">
        <w:t>вправе пригласить (письменно, по телефону или электронной почте) на свое заседание лиц, направивших предложения.</w:t>
      </w:r>
    </w:p>
    <w:p w:rsidR="00117B96" w:rsidRPr="00117B96" w:rsidRDefault="00A55D82" w:rsidP="00117B96">
      <w:pPr>
        <w:widowControl w:val="0"/>
        <w:autoSpaceDE w:val="0"/>
        <w:autoSpaceDN w:val="0"/>
        <w:ind w:firstLine="540"/>
        <w:jc w:val="both"/>
      </w:pPr>
      <w:r>
        <w:t>1</w:t>
      </w:r>
      <w:r w:rsidR="00F52713">
        <w:t>6</w:t>
      </w:r>
      <w:r w:rsidR="00117B96" w:rsidRPr="00117B96">
        <w:t xml:space="preserve">. Гражданин, уполномоченный представитель инициативной группы граждан, уполномоченный представитель организации вправе по собственной инициативе принять участие в рассмотрении </w:t>
      </w:r>
      <w:r>
        <w:t>рабоч</w:t>
      </w:r>
      <w:r w:rsidR="00A45DC4">
        <w:t>ей</w:t>
      </w:r>
      <w:r>
        <w:t xml:space="preserve"> групп</w:t>
      </w:r>
      <w:r w:rsidR="00A45DC4">
        <w:t>ой</w:t>
      </w:r>
      <w:r w:rsidRPr="00117B96">
        <w:t xml:space="preserve"> </w:t>
      </w:r>
      <w:r w:rsidR="00117B96" w:rsidRPr="00117B96">
        <w:t xml:space="preserve">своих предложений. Для этого одновременно со своими предложениями он направляет в Думу </w:t>
      </w:r>
      <w:r w:rsidR="00A45DC4">
        <w:t xml:space="preserve">городского округа </w:t>
      </w:r>
      <w:r w:rsidR="00117B96" w:rsidRPr="00117B96">
        <w:t>соответствующую просьбу (в составе внесенных предложений или в виде самостоятельного документа).</w:t>
      </w:r>
    </w:p>
    <w:p w:rsidR="00117B96" w:rsidRPr="00117B96" w:rsidRDefault="00117B96" w:rsidP="00117B96">
      <w:pPr>
        <w:widowControl w:val="0"/>
        <w:autoSpaceDE w:val="0"/>
        <w:autoSpaceDN w:val="0"/>
        <w:jc w:val="both"/>
      </w:pPr>
    </w:p>
    <w:p w:rsidR="00117B96" w:rsidRPr="00117B96" w:rsidRDefault="00117B96" w:rsidP="00117B96">
      <w:pPr>
        <w:widowControl w:val="0"/>
        <w:autoSpaceDE w:val="0"/>
        <w:autoSpaceDN w:val="0"/>
        <w:jc w:val="center"/>
        <w:outlineLvl w:val="1"/>
        <w:rPr>
          <w:b/>
        </w:rPr>
      </w:pPr>
      <w:r w:rsidRPr="00117B96">
        <w:rPr>
          <w:b/>
        </w:rPr>
        <w:lastRenderedPageBreak/>
        <w:t xml:space="preserve">Раздел </w:t>
      </w:r>
      <w:r w:rsidR="00A45DC4">
        <w:rPr>
          <w:b/>
        </w:rPr>
        <w:t>5</w:t>
      </w:r>
      <w:r w:rsidRPr="00117B96">
        <w:rPr>
          <w:b/>
        </w:rPr>
        <w:t>. ЗАКЛЮЧИТЕЛЬНЫЕ ПОЛОЖЕНИЯ</w:t>
      </w:r>
    </w:p>
    <w:p w:rsidR="00117B96" w:rsidRPr="00117B96" w:rsidRDefault="00117B96" w:rsidP="00117B96">
      <w:pPr>
        <w:widowControl w:val="0"/>
        <w:autoSpaceDE w:val="0"/>
        <w:autoSpaceDN w:val="0"/>
        <w:jc w:val="both"/>
      </w:pPr>
    </w:p>
    <w:p w:rsidR="00117B96" w:rsidRPr="00117B96" w:rsidRDefault="00A45DC4" w:rsidP="00117B96">
      <w:pPr>
        <w:widowControl w:val="0"/>
        <w:autoSpaceDE w:val="0"/>
        <w:autoSpaceDN w:val="0"/>
        <w:ind w:firstLine="540"/>
        <w:jc w:val="both"/>
      </w:pPr>
      <w:r>
        <w:t>1</w:t>
      </w:r>
      <w:r w:rsidR="00F52713">
        <w:t>7</w:t>
      </w:r>
      <w:r w:rsidR="00117B96" w:rsidRPr="00117B96">
        <w:t>. Предложения в проект Устава, проект решения, вносимые участниками публичных слушаний по обсуждению указанного проекта в процессе публичных слушаний, вносятся ими в соответствии с требованиями муниципального нормативного правового акта Думы</w:t>
      </w:r>
      <w:r>
        <w:t xml:space="preserve"> городского округа</w:t>
      </w:r>
      <w:r w:rsidR="00117B96" w:rsidRPr="00117B96">
        <w:t>, определяющего порядок назначения и проведения публичных слушаний.</w:t>
      </w:r>
    </w:p>
    <w:p w:rsidR="00451A04" w:rsidRPr="00451A04" w:rsidRDefault="00117B96" w:rsidP="00A45DC4">
      <w:pPr>
        <w:ind w:firstLine="567"/>
        <w:rPr>
          <w:b/>
        </w:rPr>
      </w:pPr>
      <w:r w:rsidRPr="00117B96">
        <w:rPr>
          <w:rFonts w:eastAsiaTheme="minorHAnsi"/>
          <w:lang w:eastAsia="en-US"/>
        </w:rPr>
        <w:t>1</w:t>
      </w:r>
      <w:r w:rsidR="00F52713">
        <w:rPr>
          <w:rFonts w:eastAsiaTheme="minorHAnsi"/>
          <w:lang w:eastAsia="en-US"/>
        </w:rPr>
        <w:t>8</w:t>
      </w:r>
      <w:r w:rsidRPr="00117B96">
        <w:rPr>
          <w:rFonts w:eastAsiaTheme="minorHAnsi"/>
          <w:lang w:eastAsia="en-US"/>
        </w:rPr>
        <w:t>. Предложения в проект Устава, проект решения, оформленные в виде правотворческой инициативы граждан, рассматриваются в соответствии с требованиями муниципального нормативного правового акта Думы, определяющего порядок рассмотрения таких предложени</w:t>
      </w:r>
      <w:r>
        <w:rPr>
          <w:rFonts w:eastAsiaTheme="minorHAnsi"/>
          <w:lang w:eastAsia="en-US"/>
        </w:rPr>
        <w:t>й.</w:t>
      </w:r>
    </w:p>
    <w:sectPr w:rsidR="00451A04" w:rsidRPr="00451A04" w:rsidSect="009D1C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93BEA"/>
    <w:multiLevelType w:val="hybridMultilevel"/>
    <w:tmpl w:val="E5A0C3B6"/>
    <w:lvl w:ilvl="0" w:tplc="7424084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09"/>
    <w:rsid w:val="0000088B"/>
    <w:rsid w:val="00002540"/>
    <w:rsid w:val="000438BF"/>
    <w:rsid w:val="00065058"/>
    <w:rsid w:val="000E4E91"/>
    <w:rsid w:val="00117B96"/>
    <w:rsid w:val="0018635A"/>
    <w:rsid w:val="001878E1"/>
    <w:rsid w:val="00196D1D"/>
    <w:rsid w:val="001B1483"/>
    <w:rsid w:val="001D3C9D"/>
    <w:rsid w:val="001F2439"/>
    <w:rsid w:val="001F599C"/>
    <w:rsid w:val="002535CA"/>
    <w:rsid w:val="002555A7"/>
    <w:rsid w:val="00286574"/>
    <w:rsid w:val="002F1059"/>
    <w:rsid w:val="00327812"/>
    <w:rsid w:val="00327F7F"/>
    <w:rsid w:val="003324D8"/>
    <w:rsid w:val="00340195"/>
    <w:rsid w:val="00343359"/>
    <w:rsid w:val="00351709"/>
    <w:rsid w:val="00370249"/>
    <w:rsid w:val="00383B55"/>
    <w:rsid w:val="003A67AB"/>
    <w:rsid w:val="003D0985"/>
    <w:rsid w:val="003E32CB"/>
    <w:rsid w:val="00412C6C"/>
    <w:rsid w:val="0041523E"/>
    <w:rsid w:val="00421AEC"/>
    <w:rsid w:val="00436A90"/>
    <w:rsid w:val="004421ED"/>
    <w:rsid w:val="004454DD"/>
    <w:rsid w:val="00451A04"/>
    <w:rsid w:val="004610EE"/>
    <w:rsid w:val="004D17DE"/>
    <w:rsid w:val="004D2F52"/>
    <w:rsid w:val="004D7FDE"/>
    <w:rsid w:val="0056406B"/>
    <w:rsid w:val="00587C53"/>
    <w:rsid w:val="005D07AE"/>
    <w:rsid w:val="00604D56"/>
    <w:rsid w:val="006325BE"/>
    <w:rsid w:val="00650C27"/>
    <w:rsid w:val="00696094"/>
    <w:rsid w:val="006C6D71"/>
    <w:rsid w:val="00786E47"/>
    <w:rsid w:val="007A601E"/>
    <w:rsid w:val="007B1AD9"/>
    <w:rsid w:val="007D5984"/>
    <w:rsid w:val="007D7FAE"/>
    <w:rsid w:val="007E74B4"/>
    <w:rsid w:val="0083619C"/>
    <w:rsid w:val="008616B3"/>
    <w:rsid w:val="0086388D"/>
    <w:rsid w:val="008A2831"/>
    <w:rsid w:val="008C4300"/>
    <w:rsid w:val="008E13EB"/>
    <w:rsid w:val="009179DC"/>
    <w:rsid w:val="0092514B"/>
    <w:rsid w:val="009357BB"/>
    <w:rsid w:val="00950F77"/>
    <w:rsid w:val="00964517"/>
    <w:rsid w:val="0096725E"/>
    <w:rsid w:val="00985B30"/>
    <w:rsid w:val="00995CA4"/>
    <w:rsid w:val="009D0A4B"/>
    <w:rsid w:val="009D1C30"/>
    <w:rsid w:val="00A061C8"/>
    <w:rsid w:val="00A10717"/>
    <w:rsid w:val="00A45DC4"/>
    <w:rsid w:val="00A55D82"/>
    <w:rsid w:val="00AA2782"/>
    <w:rsid w:val="00AA3512"/>
    <w:rsid w:val="00AB2D53"/>
    <w:rsid w:val="00AF2211"/>
    <w:rsid w:val="00AF4B83"/>
    <w:rsid w:val="00B37DD1"/>
    <w:rsid w:val="00B424C2"/>
    <w:rsid w:val="00B712C3"/>
    <w:rsid w:val="00BD29F4"/>
    <w:rsid w:val="00BE63D6"/>
    <w:rsid w:val="00BE68AD"/>
    <w:rsid w:val="00C24207"/>
    <w:rsid w:val="00C31F5D"/>
    <w:rsid w:val="00C33911"/>
    <w:rsid w:val="00CD346E"/>
    <w:rsid w:val="00CD3668"/>
    <w:rsid w:val="00D542CA"/>
    <w:rsid w:val="00D93413"/>
    <w:rsid w:val="00DB7B57"/>
    <w:rsid w:val="00E06862"/>
    <w:rsid w:val="00E27FF5"/>
    <w:rsid w:val="00E33D00"/>
    <w:rsid w:val="00E40253"/>
    <w:rsid w:val="00E56235"/>
    <w:rsid w:val="00E61E0A"/>
    <w:rsid w:val="00E778E0"/>
    <w:rsid w:val="00E77C0B"/>
    <w:rsid w:val="00EC386C"/>
    <w:rsid w:val="00EC6280"/>
    <w:rsid w:val="00EF7D79"/>
    <w:rsid w:val="00F27E0C"/>
    <w:rsid w:val="00F455B0"/>
    <w:rsid w:val="00F52713"/>
    <w:rsid w:val="00F73208"/>
    <w:rsid w:val="00FA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4F53E"/>
  <w15:chartTrackingRefBased/>
  <w15:docId w15:val="{55820262-6E07-42E5-AB83-2C3962CC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709"/>
    <w:rPr>
      <w:sz w:val="24"/>
      <w:szCs w:val="24"/>
    </w:rPr>
  </w:style>
  <w:style w:type="paragraph" w:styleId="1">
    <w:name w:val="heading 1"/>
    <w:basedOn w:val="a"/>
    <w:next w:val="a"/>
    <w:qFormat/>
    <w:rsid w:val="00351709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51709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51A04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F27E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786E4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786E4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6325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6325BE"/>
    <w:rPr>
      <w:rFonts w:ascii="Arial" w:hAnsi="Arial" w:cs="Arial"/>
    </w:rPr>
  </w:style>
  <w:style w:type="character" w:customStyle="1" w:styleId="20">
    <w:name w:val="Основной текст (2)_"/>
    <w:link w:val="21"/>
    <w:rsid w:val="008E13EB"/>
    <w:rPr>
      <w:b/>
      <w:bCs/>
      <w:spacing w:val="-4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E13EB"/>
    <w:pPr>
      <w:widowControl w:val="0"/>
      <w:shd w:val="clear" w:color="auto" w:fill="FFFFFF"/>
      <w:spacing w:before="480" w:line="277" w:lineRule="exact"/>
      <w:jc w:val="center"/>
    </w:pPr>
    <w:rPr>
      <w:b/>
      <w:bCs/>
      <w:spacing w:val="-4"/>
      <w:sz w:val="23"/>
      <w:szCs w:val="23"/>
    </w:rPr>
  </w:style>
  <w:style w:type="character" w:customStyle="1" w:styleId="30">
    <w:name w:val="Заголовок 3 Знак"/>
    <w:link w:val="3"/>
    <w:semiHidden/>
    <w:rsid w:val="00451A04"/>
    <w:rPr>
      <w:rFonts w:ascii="Calibri Light" w:eastAsia="Times New Roman" w:hAnsi="Calibri Light" w:cs="Times New Roman"/>
      <w:color w:val="1F4D7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D4C25-D903-4320-9B8C-B71C010F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Свободный</Company>
  <LinksUpToDate>false</LinksUpToDate>
  <CharactersWithSpaces>5963</CharactersWithSpaces>
  <SharedDoc>false</SharedDoc>
  <HLinks>
    <vt:vector size="6" baseType="variant">
      <vt:variant>
        <vt:i4>65600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https://login.consultant.ru/link/?req=doc&amp;base=LAW&amp;n=493279&amp;dst=2035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Михайлов</cp:lastModifiedBy>
  <cp:revision>8</cp:revision>
  <cp:lastPrinted>2025-01-21T09:52:00Z</cp:lastPrinted>
  <dcterms:created xsi:type="dcterms:W3CDTF">2025-08-18T10:47:00Z</dcterms:created>
  <dcterms:modified xsi:type="dcterms:W3CDTF">2025-09-26T06:04:00Z</dcterms:modified>
</cp:coreProperties>
</file>