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2" w:rsidRPr="001D2B32" w:rsidRDefault="001D2B32" w:rsidP="004B6844">
      <w:pPr>
        <w:pStyle w:val="3"/>
        <w:jc w:val="left"/>
        <w:rPr>
          <w:szCs w:val="24"/>
        </w:rPr>
      </w:pPr>
    </w:p>
    <w:p w:rsidR="001D2B32" w:rsidRPr="001D2B32" w:rsidRDefault="001D2B32" w:rsidP="001D2B32">
      <w:pPr>
        <w:pStyle w:val="3"/>
        <w:rPr>
          <w:szCs w:val="24"/>
        </w:rPr>
      </w:pPr>
      <w:r w:rsidRPr="001D2B32">
        <w:rPr>
          <w:szCs w:val="24"/>
        </w:rPr>
        <w:t>РОССИЙСКАЯ ФЕДЕРАЦИЯ – РОССИЯ</w:t>
      </w: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gramStart"/>
      <w:r w:rsidRPr="001D2B32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Pr="001D2B32">
        <w:rPr>
          <w:rFonts w:ascii="Times New Roman" w:hAnsi="Times New Roman" w:cs="Times New Roman"/>
          <w:sz w:val="24"/>
          <w:szCs w:val="24"/>
        </w:rPr>
        <w:t xml:space="preserve"> ЗАТО Свободный</w:t>
      </w: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>48-е очередное заседание Думы городского округа</w:t>
      </w: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>РЕШЕНИЕ № 48/9</w:t>
      </w: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>от 02 апреля 2015 года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 xml:space="preserve">Рассмотрение  отчета председателя  </w:t>
      </w:r>
      <w:proofErr w:type="gramStart"/>
      <w:r w:rsidRPr="001D2B32">
        <w:rPr>
          <w:rFonts w:ascii="Times New Roman" w:hAnsi="Times New Roman" w:cs="Times New Roman"/>
          <w:b/>
          <w:sz w:val="24"/>
          <w:szCs w:val="24"/>
        </w:rPr>
        <w:t>постоянной</w:t>
      </w:r>
      <w:proofErr w:type="gramEnd"/>
      <w:r w:rsidRPr="001D2B3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>депутатской комиссии  по законодательству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>«О своей работе и работе депутатской комиссии в 2014 году»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ab/>
        <w:t>Заслушав отчет председателя постоянной депутатской комиссии по законодательству Думы городского округа Бородина А.В., на основании п. 9 ст. 21 Устава городского округа, Дума  городского округа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32" w:rsidRPr="001D2B32" w:rsidRDefault="001D2B32" w:rsidP="001D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>РЕШИЛА:</w:t>
      </w:r>
    </w:p>
    <w:p w:rsidR="001D2B32" w:rsidRPr="001D2B32" w:rsidRDefault="001D2B32" w:rsidP="001D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B32" w:rsidRPr="001D2B32" w:rsidRDefault="001D2B32" w:rsidP="001D2B32">
      <w:pPr>
        <w:tabs>
          <w:tab w:val="left" w:pos="1080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 xml:space="preserve">1.   Отчет председателя постоянной депутатской комиссии по законодательству  принять к сведению (прилагается). </w:t>
      </w:r>
    </w:p>
    <w:p w:rsidR="001D2B32" w:rsidRPr="001D2B32" w:rsidRDefault="001D2B32" w:rsidP="001D2B3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32">
        <w:rPr>
          <w:rFonts w:ascii="Times New Roman" w:hAnsi="Times New Roman" w:cs="Times New Roman"/>
          <w:sz w:val="24"/>
          <w:szCs w:val="24"/>
        </w:rPr>
        <w:t xml:space="preserve">               2.   Опубликовать отчет председателя  постоянной депутатской комиссии по законодательству  Думы городского округа Бородина А.В. «О своей работе и работе депутатской комиссии в 2014 году» в газете «Свободные вести» и разместить на официальном сайте городского </w:t>
      </w:r>
      <w:proofErr w:type="gramStart"/>
      <w:r w:rsidRPr="001D2B3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1D2B32">
        <w:rPr>
          <w:rFonts w:ascii="Times New Roman" w:hAnsi="Times New Roman" w:cs="Times New Roman"/>
          <w:sz w:val="24"/>
          <w:szCs w:val="24"/>
        </w:rPr>
        <w:t xml:space="preserve"> ЗАТО Свободный.</w:t>
      </w:r>
    </w:p>
    <w:p w:rsidR="001D2B32" w:rsidRPr="001D2B32" w:rsidRDefault="001D2B32" w:rsidP="001D2B3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B32" w:rsidRPr="001D2B32" w:rsidRDefault="001D2B32" w:rsidP="001D2B32">
      <w:pPr>
        <w:pStyle w:val="3"/>
        <w:rPr>
          <w:szCs w:val="24"/>
        </w:rPr>
      </w:pPr>
    </w:p>
    <w:p w:rsidR="001D2B32" w:rsidRPr="001D2B32" w:rsidRDefault="001D2B32" w:rsidP="004B6844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>Глава городского  округа</w:t>
      </w:r>
    </w:p>
    <w:p w:rsidR="001D2B32" w:rsidRPr="001D2B32" w:rsidRDefault="001D2B32" w:rsidP="004B68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B32">
        <w:rPr>
          <w:rFonts w:ascii="Times New Roman" w:hAnsi="Times New Roman" w:cs="Times New Roman"/>
          <w:b/>
          <w:sz w:val="24"/>
          <w:szCs w:val="24"/>
        </w:rPr>
        <w:t>В.В. МЕЛЬНИКОВ</w:t>
      </w:r>
      <w:r w:rsidR="004B6844">
        <w:rPr>
          <w:rFonts w:ascii="Times New Roman" w:hAnsi="Times New Roman" w:cs="Times New Roman"/>
          <w:b/>
          <w:sz w:val="24"/>
          <w:szCs w:val="24"/>
        </w:rPr>
        <w:t>.</w:t>
      </w:r>
    </w:p>
    <w:p w:rsidR="001D2B32" w:rsidRDefault="001D2B32" w:rsidP="004B6844">
      <w:pPr>
        <w:jc w:val="right"/>
        <w:rPr>
          <w:b/>
        </w:rPr>
      </w:pPr>
    </w:p>
    <w:p w:rsidR="001D2B32" w:rsidRDefault="001D2B32" w:rsidP="004B6844">
      <w:pPr>
        <w:tabs>
          <w:tab w:val="left" w:pos="900"/>
        </w:tabs>
        <w:rPr>
          <w:sz w:val="20"/>
        </w:rPr>
      </w:pPr>
    </w:p>
    <w:p w:rsidR="001D2B32" w:rsidRDefault="001D2B32" w:rsidP="001D2B32">
      <w:pPr>
        <w:tabs>
          <w:tab w:val="left" w:pos="900"/>
        </w:tabs>
        <w:jc w:val="center"/>
        <w:rPr>
          <w:sz w:val="20"/>
        </w:rPr>
      </w:pPr>
    </w:p>
    <w:p w:rsidR="001D2B32" w:rsidRDefault="001D2B32" w:rsidP="001D2B32">
      <w:pPr>
        <w:tabs>
          <w:tab w:val="left" w:pos="900"/>
        </w:tabs>
        <w:jc w:val="center"/>
        <w:rPr>
          <w:sz w:val="20"/>
        </w:rPr>
      </w:pPr>
    </w:p>
    <w:p w:rsidR="001D2B32" w:rsidRDefault="001D2B32" w:rsidP="001D2B32">
      <w:pPr>
        <w:tabs>
          <w:tab w:val="left" w:pos="900"/>
        </w:tabs>
        <w:jc w:val="center"/>
        <w:rPr>
          <w:sz w:val="20"/>
        </w:rPr>
      </w:pPr>
    </w:p>
    <w:p w:rsidR="001D2B32" w:rsidRDefault="001D2B32" w:rsidP="001D2B32">
      <w:pPr>
        <w:tabs>
          <w:tab w:val="left" w:pos="900"/>
        </w:tabs>
        <w:jc w:val="center"/>
        <w:rPr>
          <w:sz w:val="20"/>
        </w:rPr>
      </w:pPr>
    </w:p>
    <w:p w:rsidR="00BB22D1" w:rsidRDefault="00BB22D1"/>
    <w:sectPr w:rsidR="00BB22D1" w:rsidSect="000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B32"/>
    <w:rsid w:val="000A3A8F"/>
    <w:rsid w:val="001D2B32"/>
    <w:rsid w:val="004B6844"/>
    <w:rsid w:val="00BB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8F"/>
  </w:style>
  <w:style w:type="paragraph" w:styleId="3">
    <w:name w:val="heading 3"/>
    <w:basedOn w:val="a"/>
    <w:next w:val="a"/>
    <w:link w:val="30"/>
    <w:qFormat/>
    <w:rsid w:val="001D2B3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B32"/>
    <w:rPr>
      <w:rFonts w:ascii="Times New Roman" w:eastAsia="Arial Unicode MS" w:hAnsi="Times New Roman" w:cs="Times New Roman"/>
      <w:sz w:val="24"/>
      <w:szCs w:val="20"/>
    </w:rPr>
  </w:style>
  <w:style w:type="paragraph" w:customStyle="1" w:styleId="a3">
    <w:name w:val="Знак Знак"/>
    <w:basedOn w:val="a"/>
    <w:rsid w:val="001D2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D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qw_t</cp:lastModifiedBy>
  <cp:revision>4</cp:revision>
  <dcterms:created xsi:type="dcterms:W3CDTF">2015-04-09T03:06:00Z</dcterms:created>
  <dcterms:modified xsi:type="dcterms:W3CDTF">2015-04-09T10:02:00Z</dcterms:modified>
</cp:coreProperties>
</file>