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0B" w:rsidRDefault="00A37B0B" w:rsidP="00A37B0B">
      <w:pPr>
        <w:pStyle w:val="3"/>
        <w:rPr>
          <w:szCs w:val="24"/>
        </w:rPr>
      </w:pPr>
    </w:p>
    <w:p w:rsidR="00A37B0B" w:rsidRDefault="00A37B0B" w:rsidP="00A37B0B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A37B0B" w:rsidRDefault="00A37B0B" w:rsidP="00A37B0B">
      <w:pPr>
        <w:jc w:val="center"/>
      </w:pPr>
      <w:r>
        <w:t>СВЕРДЛОВСКАЯ ОБЛАСТЬ</w:t>
      </w:r>
    </w:p>
    <w:p w:rsidR="00A37B0B" w:rsidRDefault="00A37B0B" w:rsidP="00A37B0B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A37B0B" w:rsidRDefault="00A37B0B" w:rsidP="00A37B0B">
      <w:pPr>
        <w:jc w:val="center"/>
      </w:pPr>
      <w:r>
        <w:t>46-е очередное заседание Думы городского округа</w:t>
      </w:r>
    </w:p>
    <w:p w:rsidR="00A37B0B" w:rsidRDefault="00A37B0B" w:rsidP="00A37B0B">
      <w:pPr>
        <w:jc w:val="center"/>
      </w:pPr>
    </w:p>
    <w:p w:rsidR="00A37B0B" w:rsidRDefault="00A37B0B" w:rsidP="00A37B0B">
      <w:pPr>
        <w:jc w:val="center"/>
      </w:pPr>
      <w:r>
        <w:t>РЕШЕНИЕ № 46/16</w:t>
      </w:r>
    </w:p>
    <w:p w:rsidR="00A37B0B" w:rsidRDefault="00A37B0B" w:rsidP="00A37B0B">
      <w:pPr>
        <w:jc w:val="center"/>
      </w:pPr>
    </w:p>
    <w:p w:rsidR="00A37B0B" w:rsidRDefault="00A37B0B" w:rsidP="00A37B0B">
      <w:pPr>
        <w:jc w:val="both"/>
        <w:rPr>
          <w:b/>
        </w:rPr>
      </w:pPr>
      <w:r>
        <w:rPr>
          <w:b/>
        </w:rPr>
        <w:t>от 10  февраля  2015</w:t>
      </w:r>
      <w:r w:rsidRPr="00111FE8">
        <w:rPr>
          <w:b/>
        </w:rPr>
        <w:t xml:space="preserve"> года</w:t>
      </w:r>
    </w:p>
    <w:p w:rsidR="00A37B0B" w:rsidRDefault="00A37B0B" w:rsidP="00A37B0B">
      <w:pPr>
        <w:jc w:val="both"/>
        <w:rPr>
          <w:b/>
        </w:rPr>
      </w:pPr>
    </w:p>
    <w:p w:rsidR="00A37B0B" w:rsidRDefault="00A37B0B" w:rsidP="00A37B0B">
      <w:pPr>
        <w:rPr>
          <w:b/>
        </w:rPr>
      </w:pPr>
      <w:r w:rsidRPr="006F7AB1">
        <w:rPr>
          <w:b/>
        </w:rPr>
        <w:t xml:space="preserve">О внесении изменений в состав комиссии </w:t>
      </w:r>
      <w:proofErr w:type="gramStart"/>
      <w:r w:rsidRPr="006F7AB1">
        <w:rPr>
          <w:b/>
        </w:rPr>
        <w:t>по</w:t>
      </w:r>
      <w:proofErr w:type="gramEnd"/>
      <w:r w:rsidRPr="006F7AB1">
        <w:rPr>
          <w:b/>
        </w:rPr>
        <w:t xml:space="preserve"> </w:t>
      </w:r>
    </w:p>
    <w:p w:rsidR="00A37B0B" w:rsidRDefault="00A37B0B" w:rsidP="00A37B0B">
      <w:pPr>
        <w:rPr>
          <w:b/>
        </w:rPr>
      </w:pPr>
      <w:r w:rsidRPr="006F7AB1">
        <w:rPr>
          <w:b/>
        </w:rPr>
        <w:t xml:space="preserve">соблюдению требований к служебному поведению </w:t>
      </w:r>
    </w:p>
    <w:p w:rsidR="00A37B0B" w:rsidRDefault="00A37B0B" w:rsidP="00A37B0B">
      <w:pPr>
        <w:rPr>
          <w:b/>
        </w:rPr>
      </w:pPr>
      <w:r w:rsidRPr="006F7AB1">
        <w:rPr>
          <w:b/>
        </w:rPr>
        <w:t xml:space="preserve">муниципальных служащих городского округа ЗАТО </w:t>
      </w:r>
    </w:p>
    <w:p w:rsidR="00A37B0B" w:rsidRDefault="00A37B0B" w:rsidP="00A37B0B">
      <w:proofErr w:type="gramStart"/>
      <w:r w:rsidRPr="006F7AB1">
        <w:rPr>
          <w:b/>
        </w:rPr>
        <w:t>Свободный</w:t>
      </w:r>
      <w:proofErr w:type="gramEnd"/>
      <w:r w:rsidRPr="006F7AB1">
        <w:rPr>
          <w:b/>
        </w:rPr>
        <w:t xml:space="preserve"> и</w:t>
      </w:r>
      <w:r>
        <w:rPr>
          <w:b/>
        </w:rPr>
        <w:t xml:space="preserve"> </w:t>
      </w:r>
      <w:r w:rsidRPr="006F7AB1">
        <w:rPr>
          <w:b/>
        </w:rPr>
        <w:t>урегулированию конфликта интересов</w:t>
      </w:r>
      <w:r>
        <w:rPr>
          <w:b/>
        </w:rPr>
        <w:t xml:space="preserve"> </w:t>
      </w:r>
    </w:p>
    <w:p w:rsidR="00A37B0B" w:rsidRDefault="00A37B0B" w:rsidP="00A37B0B">
      <w:pPr>
        <w:ind w:left="-540"/>
        <w:jc w:val="both"/>
      </w:pPr>
    </w:p>
    <w:p w:rsidR="00A37B0B" w:rsidRPr="0015201C" w:rsidRDefault="00A37B0B" w:rsidP="00A37B0B">
      <w:pPr>
        <w:autoSpaceDE w:val="0"/>
        <w:autoSpaceDN w:val="0"/>
        <w:adjustRightInd w:val="0"/>
      </w:pPr>
      <w:r>
        <w:t xml:space="preserve">          Р</w:t>
      </w:r>
      <w:r w:rsidRPr="00266DBB">
        <w:t>ассмотрев предложени</w:t>
      </w:r>
      <w:r>
        <w:t>е</w:t>
      </w:r>
      <w:r w:rsidRPr="00266DBB">
        <w:t xml:space="preserve"> главы администрации городского округа Антошко Н.В.</w:t>
      </w:r>
      <w:r>
        <w:rPr>
          <w:b/>
        </w:rPr>
        <w:t xml:space="preserve">, </w:t>
      </w:r>
      <w:r w:rsidRPr="0015201C">
        <w:t xml:space="preserve">в соответствии с требованиями Федерального закона от 25.12.2008 года № 273-ФЗ «О противодействии коррупции», Положения «О комиссии по соблюдению требований к служебному поведению муниципальных служащих городского </w:t>
      </w:r>
      <w:proofErr w:type="gramStart"/>
      <w:r w:rsidRPr="0015201C">
        <w:t>округа</w:t>
      </w:r>
      <w:proofErr w:type="gramEnd"/>
      <w:r w:rsidRPr="0015201C">
        <w:t xml:space="preserve"> ЗАТО Свободный и урегулированию конфликта интересов», утвержденного решением Думы городского округа от 31.08.2010 года № 44/9</w:t>
      </w:r>
      <w:r>
        <w:t xml:space="preserve">, </w:t>
      </w:r>
      <w:r w:rsidRPr="0015201C">
        <w:t xml:space="preserve">руководствуясь ст. 22, 44 Устава городского округа, Дума городского округа </w:t>
      </w:r>
    </w:p>
    <w:p w:rsidR="00A37B0B" w:rsidRPr="00B004C2" w:rsidRDefault="00A37B0B" w:rsidP="00A37B0B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37B0B" w:rsidRDefault="00A37B0B" w:rsidP="00A37B0B">
      <w:pPr>
        <w:autoSpaceDE w:val="0"/>
        <w:autoSpaceDN w:val="0"/>
        <w:adjustRightInd w:val="0"/>
        <w:ind w:firstLine="540"/>
        <w:jc w:val="center"/>
      </w:pPr>
      <w:r>
        <w:t>РЕШИЛА:</w:t>
      </w:r>
    </w:p>
    <w:p w:rsidR="00A37B0B" w:rsidRDefault="00A37B0B" w:rsidP="00A37B0B">
      <w:pPr>
        <w:autoSpaceDE w:val="0"/>
        <w:autoSpaceDN w:val="0"/>
        <w:adjustRightInd w:val="0"/>
        <w:ind w:firstLine="540"/>
        <w:jc w:val="center"/>
      </w:pPr>
    </w:p>
    <w:p w:rsidR="00A37B0B" w:rsidRDefault="00A37B0B" w:rsidP="00A37B0B">
      <w:pPr>
        <w:ind w:firstLine="540"/>
      </w:pPr>
      <w:r w:rsidRPr="000A74F7">
        <w:t xml:space="preserve">1. </w:t>
      </w:r>
      <w:r>
        <w:t xml:space="preserve">  </w:t>
      </w:r>
      <w:r w:rsidRPr="000A6088">
        <w:t xml:space="preserve">Внести изменение в состав комиссии по соблюдению требований к служебному поведению муниципальных служащих городского </w:t>
      </w:r>
      <w:proofErr w:type="gramStart"/>
      <w:r w:rsidRPr="000A6088">
        <w:t>округа</w:t>
      </w:r>
      <w:proofErr w:type="gramEnd"/>
      <w:r w:rsidRPr="000A6088">
        <w:t xml:space="preserve"> ЗАТО Свободный и урегулированию </w:t>
      </w:r>
      <w:r>
        <w:t>конфликта интересов, утвержденный</w:t>
      </w:r>
      <w:r w:rsidRPr="000A6088">
        <w:t xml:space="preserve"> </w:t>
      </w:r>
      <w:r>
        <w:t xml:space="preserve">подпунктом 2 пункта 2  </w:t>
      </w:r>
      <w:r w:rsidRPr="000A6088">
        <w:t>решени</w:t>
      </w:r>
      <w:r>
        <w:t>я</w:t>
      </w:r>
      <w:r w:rsidRPr="000A6088">
        <w:t xml:space="preserve"> Думы городского округа от 31.08.2010 года №</w:t>
      </w:r>
      <w:r>
        <w:t xml:space="preserve"> </w:t>
      </w:r>
      <w:r w:rsidRPr="000A6088">
        <w:t>44/9</w:t>
      </w:r>
      <w:r>
        <w:t>:</w:t>
      </w:r>
    </w:p>
    <w:p w:rsidR="00A37B0B" w:rsidRDefault="00A37B0B" w:rsidP="00A37B0B">
      <w:pPr>
        <w:ind w:firstLine="540"/>
      </w:pPr>
      <w:r w:rsidRPr="000A6088">
        <w:t>1</w:t>
      </w:r>
      <w:r>
        <w:t>)</w:t>
      </w:r>
      <w:r w:rsidRPr="000A6088">
        <w:t xml:space="preserve"> </w:t>
      </w:r>
      <w:r>
        <w:t xml:space="preserve">  </w:t>
      </w:r>
      <w:r w:rsidRPr="000A6088">
        <w:t xml:space="preserve">Исключить из состава </w:t>
      </w:r>
      <w:r>
        <w:t>заместителя Комиссии Волжанину Елену Ивановну, председателя Контрольного органа</w:t>
      </w:r>
      <w:r w:rsidRPr="00AB74DD">
        <w:t xml:space="preserve"> </w:t>
      </w:r>
      <w:r w:rsidRPr="000A6088">
        <w:t>городского округа</w:t>
      </w:r>
      <w:r>
        <w:t>.</w:t>
      </w:r>
    </w:p>
    <w:p w:rsidR="00A37B0B" w:rsidRDefault="00A37B0B" w:rsidP="00A37B0B">
      <w:pPr>
        <w:ind w:firstLine="540"/>
      </w:pPr>
      <w:r>
        <w:t xml:space="preserve">2)  </w:t>
      </w:r>
      <w:r w:rsidRPr="00CF7048">
        <w:t xml:space="preserve"> Включить в состав </w:t>
      </w:r>
      <w:r>
        <w:t xml:space="preserve">заместителя Комиссии </w:t>
      </w:r>
      <w:proofErr w:type="spellStart"/>
      <w:r>
        <w:t>Газиеву</w:t>
      </w:r>
      <w:proofErr w:type="spellEnd"/>
      <w:r>
        <w:t xml:space="preserve"> Татьяну Михайловну, председателя Контрольного органа</w:t>
      </w:r>
      <w:r w:rsidRPr="00AB74DD">
        <w:t xml:space="preserve"> </w:t>
      </w:r>
      <w:r w:rsidRPr="000A6088">
        <w:t>городского округа</w:t>
      </w:r>
      <w:r w:rsidRPr="00CF7048">
        <w:t>.</w:t>
      </w:r>
    </w:p>
    <w:p w:rsidR="00A37B0B" w:rsidRPr="00325B99" w:rsidRDefault="00A37B0B" w:rsidP="00A37B0B">
      <w:pPr>
        <w:tabs>
          <w:tab w:val="left" w:pos="1080"/>
        </w:tabs>
        <w:ind w:firstLine="540"/>
      </w:pPr>
      <w:r>
        <w:t xml:space="preserve">2.   </w:t>
      </w:r>
      <w:r w:rsidRPr="00F13778">
        <w:t>Решение опубликовать в газете «Свободные вести»</w:t>
      </w:r>
      <w:r w:rsidRPr="00701534">
        <w:t xml:space="preserve"> </w:t>
      </w:r>
      <w:r w:rsidRPr="00325B99">
        <w:t xml:space="preserve">и разместить на </w:t>
      </w:r>
      <w:proofErr w:type="gramStart"/>
      <w:r w:rsidRPr="00325B99">
        <w:t>официальном</w:t>
      </w:r>
      <w:proofErr w:type="gramEnd"/>
      <w:r w:rsidRPr="00325B99">
        <w:t xml:space="preserve"> сайте городского </w:t>
      </w:r>
      <w:proofErr w:type="gramStart"/>
      <w:r w:rsidRPr="00325B99">
        <w:t>округа</w:t>
      </w:r>
      <w:proofErr w:type="gramEnd"/>
      <w:r w:rsidRPr="00325B99">
        <w:t xml:space="preserve"> ЗАТО Свободный.</w:t>
      </w:r>
    </w:p>
    <w:p w:rsidR="00A37B0B" w:rsidRDefault="00A37B0B" w:rsidP="00A37B0B">
      <w:pPr>
        <w:ind w:firstLine="540"/>
      </w:pPr>
      <w:r>
        <w:t xml:space="preserve">3.   Решение вступает в силу </w:t>
      </w:r>
      <w:r w:rsidRPr="006C07D3">
        <w:t>на следующий день после опубликования в газете «Свободные вести».</w:t>
      </w:r>
    </w:p>
    <w:p w:rsidR="00A37B0B" w:rsidRPr="00157FAA" w:rsidRDefault="00A37B0B" w:rsidP="00A37B0B">
      <w:pPr>
        <w:tabs>
          <w:tab w:val="left" w:pos="1080"/>
          <w:tab w:val="left" w:pos="1260"/>
        </w:tabs>
        <w:ind w:firstLine="540"/>
      </w:pPr>
      <w:r>
        <w:t>4</w:t>
      </w:r>
      <w:r w:rsidRPr="00157FAA">
        <w:t xml:space="preserve">.   </w:t>
      </w:r>
      <w:proofErr w:type="gramStart"/>
      <w:r w:rsidRPr="00157FAA">
        <w:t>Контроль за</w:t>
      </w:r>
      <w:proofErr w:type="gramEnd"/>
      <w:r w:rsidRPr="00157FAA">
        <w:t xml:space="preserve"> исполнением решения возложить на председателя депутатской комиссии по законодательству Бородина А.В.</w:t>
      </w:r>
    </w:p>
    <w:p w:rsidR="00A37B0B" w:rsidRPr="0020578C" w:rsidRDefault="00A37B0B" w:rsidP="00A37B0B">
      <w:pPr>
        <w:jc w:val="center"/>
      </w:pPr>
    </w:p>
    <w:p w:rsidR="00A37B0B" w:rsidRDefault="00A37B0B" w:rsidP="00A04E7F">
      <w:pPr>
        <w:jc w:val="right"/>
        <w:rPr>
          <w:b/>
        </w:rPr>
      </w:pPr>
      <w:r>
        <w:rPr>
          <w:b/>
        </w:rPr>
        <w:t xml:space="preserve">Глава </w:t>
      </w:r>
      <w:r w:rsidRPr="00BC0F19">
        <w:rPr>
          <w:b/>
        </w:rPr>
        <w:t xml:space="preserve">городского округа </w:t>
      </w:r>
    </w:p>
    <w:p w:rsidR="00A37B0B" w:rsidRDefault="00A37B0B" w:rsidP="00A04E7F">
      <w:pPr>
        <w:tabs>
          <w:tab w:val="left" w:pos="900"/>
        </w:tabs>
        <w:jc w:val="right"/>
        <w:rPr>
          <w:sz w:val="20"/>
        </w:rPr>
      </w:pPr>
      <w:r w:rsidRPr="00BC0F19">
        <w:rPr>
          <w:b/>
        </w:rPr>
        <w:tab/>
        <w:t xml:space="preserve">                                              </w:t>
      </w:r>
      <w:r>
        <w:rPr>
          <w:b/>
        </w:rPr>
        <w:t xml:space="preserve">        </w:t>
      </w:r>
      <w:r w:rsidRPr="00BC0F19">
        <w:rPr>
          <w:b/>
        </w:rPr>
        <w:t xml:space="preserve"> </w:t>
      </w:r>
      <w:r>
        <w:rPr>
          <w:b/>
        </w:rPr>
        <w:t xml:space="preserve">                 </w:t>
      </w:r>
      <w:r w:rsidRPr="00BC0F19">
        <w:rPr>
          <w:b/>
        </w:rPr>
        <w:t xml:space="preserve">   </w:t>
      </w:r>
      <w:r>
        <w:rPr>
          <w:b/>
        </w:rPr>
        <w:t>В.В. МЕЛЬНИКОВ</w:t>
      </w:r>
      <w:r w:rsidR="00A04E7F">
        <w:rPr>
          <w:b/>
        </w:rPr>
        <w:t>.</w:t>
      </w:r>
    </w:p>
    <w:p w:rsidR="00A37B0B" w:rsidRDefault="00A37B0B" w:rsidP="00A04E7F">
      <w:pPr>
        <w:tabs>
          <w:tab w:val="left" w:pos="900"/>
        </w:tabs>
        <w:jc w:val="right"/>
        <w:rPr>
          <w:sz w:val="20"/>
        </w:rPr>
      </w:pPr>
    </w:p>
    <w:p w:rsidR="00A37B0B" w:rsidRDefault="00A37B0B" w:rsidP="00A37B0B">
      <w:pPr>
        <w:tabs>
          <w:tab w:val="left" w:pos="900"/>
        </w:tabs>
        <w:jc w:val="center"/>
        <w:rPr>
          <w:sz w:val="20"/>
        </w:rPr>
      </w:pPr>
    </w:p>
    <w:p w:rsidR="00A37B0B" w:rsidRDefault="00A37B0B" w:rsidP="00A37B0B">
      <w:pPr>
        <w:tabs>
          <w:tab w:val="left" w:pos="900"/>
        </w:tabs>
        <w:jc w:val="center"/>
        <w:rPr>
          <w:sz w:val="20"/>
        </w:rPr>
      </w:pPr>
    </w:p>
    <w:p w:rsidR="00A37B0B" w:rsidRDefault="00A37B0B" w:rsidP="00A37B0B">
      <w:pPr>
        <w:tabs>
          <w:tab w:val="left" w:pos="900"/>
        </w:tabs>
        <w:jc w:val="center"/>
        <w:rPr>
          <w:sz w:val="20"/>
        </w:rPr>
      </w:pPr>
    </w:p>
    <w:p w:rsidR="002E2578" w:rsidRDefault="002E2578"/>
    <w:sectPr w:rsidR="002E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0B"/>
    <w:rsid w:val="002E2578"/>
    <w:rsid w:val="00A04E7F"/>
    <w:rsid w:val="00A37B0B"/>
    <w:rsid w:val="00A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B0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B0B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A37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37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B0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B0B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A37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37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2015-02-18T10:13:00Z</dcterms:created>
  <dcterms:modified xsi:type="dcterms:W3CDTF">2015-02-19T12:15:00Z</dcterms:modified>
</cp:coreProperties>
</file>