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8C" w:rsidRDefault="0017438C" w:rsidP="00A80E3D"/>
    <w:p w:rsidR="00A8768B" w:rsidRPr="00A8768B" w:rsidRDefault="00A8768B" w:rsidP="00A8768B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A8768B">
        <w:rPr>
          <w:rFonts w:eastAsia="Calibri"/>
        </w:rPr>
        <w:t>Приложение</w:t>
      </w:r>
    </w:p>
    <w:p w:rsidR="00A8768B" w:rsidRPr="00A8768B" w:rsidRDefault="00A8768B" w:rsidP="00A8768B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A8768B">
        <w:rPr>
          <w:rFonts w:eastAsia="Calibri"/>
        </w:rPr>
        <w:t>к решению Думы</w:t>
      </w:r>
    </w:p>
    <w:p w:rsidR="00A8768B" w:rsidRPr="00A8768B" w:rsidRDefault="00A8768B" w:rsidP="00A8768B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A8768B">
        <w:rPr>
          <w:rFonts w:eastAsia="Calibri"/>
        </w:rPr>
        <w:t>городского округа</w:t>
      </w:r>
    </w:p>
    <w:p w:rsidR="00A8768B" w:rsidRPr="00A8768B" w:rsidRDefault="00A8768B" w:rsidP="00A8768B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A8768B">
        <w:rPr>
          <w:rFonts w:eastAsia="Calibri"/>
        </w:rPr>
        <w:t>от 08.04.2026 года № 51/2</w:t>
      </w:r>
      <w:r>
        <w:rPr>
          <w:rFonts w:eastAsia="Calibri"/>
        </w:rPr>
        <w:t>2</w:t>
      </w:r>
    </w:p>
    <w:p w:rsidR="00A8768B" w:rsidRPr="00A8768B" w:rsidRDefault="00A8768B" w:rsidP="00A8768B">
      <w:pPr>
        <w:jc w:val="right"/>
        <w:rPr>
          <w:rFonts w:ascii="Cambria" w:eastAsia="Calibri" w:hAnsi="Cambria" w:cs="Cambria"/>
          <w:sz w:val="16"/>
          <w:szCs w:val="16"/>
          <w:lang w:eastAsia="en-US"/>
        </w:rPr>
      </w:pPr>
    </w:p>
    <w:p w:rsidR="00A8768B" w:rsidRPr="00A8768B" w:rsidRDefault="00A8768B" w:rsidP="00A8768B">
      <w:pPr>
        <w:jc w:val="center"/>
        <w:rPr>
          <w:b/>
          <w:bCs/>
          <w:sz w:val="28"/>
          <w:szCs w:val="28"/>
          <w:lang w:eastAsia="en-US"/>
        </w:rPr>
      </w:pPr>
      <w:r w:rsidRPr="00A8768B">
        <w:rPr>
          <w:b/>
          <w:bCs/>
          <w:sz w:val="28"/>
          <w:szCs w:val="28"/>
          <w:lang w:eastAsia="en-US"/>
        </w:rPr>
        <w:t>Отчет</w:t>
      </w:r>
    </w:p>
    <w:p w:rsidR="00A8768B" w:rsidRPr="00A8768B" w:rsidRDefault="00A8768B" w:rsidP="00A8768B">
      <w:pPr>
        <w:jc w:val="center"/>
        <w:rPr>
          <w:b/>
          <w:bCs/>
          <w:sz w:val="28"/>
          <w:szCs w:val="28"/>
          <w:lang w:eastAsia="en-US"/>
        </w:rPr>
      </w:pPr>
      <w:r w:rsidRPr="00A8768B">
        <w:rPr>
          <w:b/>
          <w:bCs/>
          <w:sz w:val="28"/>
          <w:szCs w:val="28"/>
          <w:lang w:eastAsia="en-US"/>
        </w:rPr>
        <w:t xml:space="preserve">депутата Думы городского округа </w:t>
      </w:r>
      <w:r>
        <w:rPr>
          <w:b/>
          <w:bCs/>
          <w:sz w:val="28"/>
          <w:szCs w:val="28"/>
          <w:lang w:eastAsia="en-US"/>
        </w:rPr>
        <w:t xml:space="preserve">Пудовкиной </w:t>
      </w:r>
      <w:r w:rsidRPr="00A8768B">
        <w:rPr>
          <w:b/>
          <w:bCs/>
          <w:sz w:val="28"/>
          <w:szCs w:val="28"/>
          <w:lang w:eastAsia="en-US"/>
        </w:rPr>
        <w:t>Н.</w:t>
      </w:r>
      <w:r>
        <w:rPr>
          <w:b/>
          <w:bCs/>
          <w:sz w:val="28"/>
          <w:szCs w:val="28"/>
          <w:lang w:eastAsia="en-US"/>
        </w:rPr>
        <w:t>А</w:t>
      </w:r>
      <w:r w:rsidRPr="00A8768B">
        <w:rPr>
          <w:b/>
          <w:bCs/>
          <w:sz w:val="28"/>
          <w:szCs w:val="28"/>
          <w:lang w:eastAsia="en-US"/>
        </w:rPr>
        <w:t xml:space="preserve">. о своей работе </w:t>
      </w:r>
    </w:p>
    <w:p w:rsidR="00A8768B" w:rsidRPr="00A8768B" w:rsidRDefault="00A8768B" w:rsidP="00A8768B">
      <w:pPr>
        <w:jc w:val="center"/>
        <w:rPr>
          <w:b/>
          <w:bCs/>
          <w:sz w:val="28"/>
          <w:szCs w:val="28"/>
          <w:lang w:eastAsia="en-US"/>
        </w:rPr>
      </w:pPr>
      <w:r w:rsidRPr="00A8768B">
        <w:rPr>
          <w:b/>
          <w:bCs/>
          <w:sz w:val="28"/>
          <w:szCs w:val="28"/>
          <w:lang w:eastAsia="en-US"/>
        </w:rPr>
        <w:t>в 2025 году</w:t>
      </w:r>
    </w:p>
    <w:p w:rsidR="00B73636" w:rsidRPr="0017438C" w:rsidRDefault="00B73636" w:rsidP="00D85E66">
      <w:pPr>
        <w:jc w:val="right"/>
        <w:rPr>
          <w:sz w:val="28"/>
        </w:rPr>
      </w:pPr>
    </w:p>
    <w:p w:rsidR="0017438C" w:rsidRPr="0017438C" w:rsidRDefault="00A8768B" w:rsidP="00F725BA">
      <w:pPr>
        <w:jc w:val="both"/>
        <w:rPr>
          <w:sz w:val="28"/>
        </w:rPr>
      </w:pPr>
      <w:r>
        <w:rPr>
          <w:sz w:val="28"/>
        </w:rPr>
        <w:t xml:space="preserve">   </w:t>
      </w:r>
      <w:r w:rsidR="000E209B">
        <w:rPr>
          <w:sz w:val="28"/>
        </w:rPr>
        <w:t>В 202</w:t>
      </w:r>
      <w:r w:rsidR="007804DD">
        <w:rPr>
          <w:sz w:val="28"/>
        </w:rPr>
        <w:t>5</w:t>
      </w:r>
      <w:r w:rsidR="000E209B">
        <w:rPr>
          <w:sz w:val="28"/>
        </w:rPr>
        <w:t xml:space="preserve"> году продолжала работу председателя</w:t>
      </w:r>
      <w:r w:rsidR="00F725BA">
        <w:rPr>
          <w:sz w:val="28"/>
        </w:rPr>
        <w:t xml:space="preserve"> комиссии Думы городского </w:t>
      </w:r>
      <w:proofErr w:type="gramStart"/>
      <w:r w:rsidR="00F725BA">
        <w:rPr>
          <w:sz w:val="28"/>
        </w:rPr>
        <w:t>округа</w:t>
      </w:r>
      <w:proofErr w:type="gramEnd"/>
      <w:r w:rsidR="00F725BA">
        <w:rPr>
          <w:sz w:val="28"/>
        </w:rPr>
        <w:t xml:space="preserve"> ЗАТО Свободный по городскому хозяйству, член</w:t>
      </w:r>
      <w:r w:rsidR="000E209B">
        <w:rPr>
          <w:sz w:val="28"/>
        </w:rPr>
        <w:t>а</w:t>
      </w:r>
      <w:r w:rsidR="00F725BA">
        <w:rPr>
          <w:sz w:val="28"/>
        </w:rPr>
        <w:t xml:space="preserve"> бюджетно-финансовой комиссии Думы</w:t>
      </w:r>
      <w:r>
        <w:rPr>
          <w:sz w:val="28"/>
        </w:rPr>
        <w:t>:</w:t>
      </w:r>
    </w:p>
    <w:p w:rsidR="00582C42" w:rsidRDefault="00B6043D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</w:t>
      </w:r>
      <w:r w:rsidR="00582C42">
        <w:rPr>
          <w:sz w:val="28"/>
        </w:rPr>
        <w:t xml:space="preserve"> участие в </w:t>
      </w:r>
      <w:r w:rsidR="00F725BA">
        <w:rPr>
          <w:sz w:val="28"/>
        </w:rPr>
        <w:t>заседаниях бюджетно</w:t>
      </w:r>
      <w:r w:rsidR="003B37F4">
        <w:rPr>
          <w:sz w:val="28"/>
        </w:rPr>
        <w:t>-финансовой комиссии</w:t>
      </w:r>
      <w:r w:rsidR="00582C42">
        <w:rPr>
          <w:sz w:val="28"/>
        </w:rPr>
        <w:t xml:space="preserve">: обсуждение бюджета городского округа в части работы </w:t>
      </w:r>
      <w:r w:rsidR="00107D92">
        <w:rPr>
          <w:sz w:val="28"/>
        </w:rPr>
        <w:t>по городскому хозяйству и ЖКХ</w:t>
      </w:r>
      <w:r w:rsidR="00A327EA">
        <w:rPr>
          <w:sz w:val="28"/>
        </w:rPr>
        <w:t xml:space="preserve">, благоустройству. Данная работа проводилась в тесном контакте </w:t>
      </w:r>
      <w:r w:rsidR="00D85E66">
        <w:rPr>
          <w:sz w:val="28"/>
        </w:rPr>
        <w:t>с</w:t>
      </w:r>
      <w:r w:rsidR="00A327EA">
        <w:rPr>
          <w:sz w:val="28"/>
        </w:rPr>
        <w:t xml:space="preserve"> представителями </w:t>
      </w:r>
      <w:r w:rsidR="00F725BA">
        <w:rPr>
          <w:sz w:val="28"/>
        </w:rPr>
        <w:t>администрации</w:t>
      </w:r>
      <w:r w:rsidR="00A8768B">
        <w:rPr>
          <w:sz w:val="28"/>
        </w:rPr>
        <w:t xml:space="preserve"> городского округа</w:t>
      </w:r>
      <w:r w:rsidR="00F725BA">
        <w:rPr>
          <w:sz w:val="28"/>
        </w:rPr>
        <w:t>, руководителями</w:t>
      </w:r>
      <w:r w:rsidR="00BD1E0E">
        <w:rPr>
          <w:sz w:val="28"/>
        </w:rPr>
        <w:t xml:space="preserve"> организаций.</w:t>
      </w:r>
    </w:p>
    <w:p w:rsidR="00A2175F" w:rsidRDefault="00A2175F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Выходила с инициативами к главе городского округа:</w:t>
      </w:r>
    </w:p>
    <w:p w:rsidR="00CA0529" w:rsidRDefault="00CA0529" w:rsidP="00CA0529">
      <w:pPr>
        <w:ind w:left="360"/>
        <w:jc w:val="both"/>
        <w:rPr>
          <w:sz w:val="28"/>
        </w:rPr>
      </w:pPr>
      <w:r>
        <w:rPr>
          <w:sz w:val="28"/>
        </w:rPr>
        <w:t>- контроль исполнения муниципальных контрактов;</w:t>
      </w:r>
    </w:p>
    <w:p w:rsidR="00582C42" w:rsidRDefault="00F725BA" w:rsidP="00F725BA">
      <w:pPr>
        <w:ind w:left="360"/>
        <w:jc w:val="both"/>
        <w:rPr>
          <w:sz w:val="28"/>
        </w:rPr>
      </w:pPr>
      <w:r>
        <w:rPr>
          <w:sz w:val="28"/>
        </w:rPr>
        <w:t>-</w:t>
      </w:r>
      <w:r w:rsidR="007804DD">
        <w:rPr>
          <w:sz w:val="28"/>
        </w:rPr>
        <w:t xml:space="preserve"> </w:t>
      </w:r>
      <w:r w:rsidR="00CA0529">
        <w:rPr>
          <w:sz w:val="28"/>
        </w:rPr>
        <w:t>выделение денежных средств учреждениям городского округа на плановый период с целью формирования программ развития в разрезе проведения текущих и капита</w:t>
      </w:r>
      <w:r w:rsidR="000E209B">
        <w:rPr>
          <w:sz w:val="28"/>
        </w:rPr>
        <w:t>льных ремонтов;</w:t>
      </w:r>
    </w:p>
    <w:p w:rsidR="000E209B" w:rsidRDefault="000E209B" w:rsidP="00F725BA">
      <w:pPr>
        <w:ind w:left="360"/>
        <w:jc w:val="both"/>
        <w:rPr>
          <w:sz w:val="28"/>
        </w:rPr>
      </w:pPr>
      <w:r>
        <w:rPr>
          <w:sz w:val="28"/>
        </w:rPr>
        <w:t>- разработка подраздела муниципальной программы «Доступная среда».</w:t>
      </w:r>
    </w:p>
    <w:p w:rsidR="00A327EA" w:rsidRDefault="00B6043D" w:rsidP="008C2F5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</w:t>
      </w:r>
      <w:r w:rsidR="00F725BA">
        <w:rPr>
          <w:sz w:val="28"/>
        </w:rPr>
        <w:t xml:space="preserve">ринимала участие в </w:t>
      </w:r>
      <w:r w:rsidR="008E127A">
        <w:rPr>
          <w:sz w:val="28"/>
        </w:rPr>
        <w:t>заседаниях</w:t>
      </w:r>
      <w:r w:rsidR="005949AC">
        <w:rPr>
          <w:sz w:val="28"/>
        </w:rPr>
        <w:t xml:space="preserve"> по аттестации муниципальных служащих</w:t>
      </w:r>
      <w:r w:rsidR="008E127A">
        <w:rPr>
          <w:sz w:val="28"/>
        </w:rPr>
        <w:t>.</w:t>
      </w:r>
    </w:p>
    <w:p w:rsidR="003B37F4" w:rsidRDefault="003B37F4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 участие в раб</w:t>
      </w:r>
      <w:r w:rsidR="000E209B">
        <w:rPr>
          <w:sz w:val="28"/>
        </w:rPr>
        <w:t>оте комиссии по городской среде, обследование деревьев, подлежащих спилу. Так же принимала участие в работе жюри городского конкурса «Лучшая клумба».</w:t>
      </w:r>
    </w:p>
    <w:p w:rsidR="004766DC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Совместно с председателем контрольного органа</w:t>
      </w:r>
      <w:r w:rsidR="00A8768B">
        <w:rPr>
          <w:sz w:val="28"/>
        </w:rPr>
        <w:t xml:space="preserve"> </w:t>
      </w:r>
      <w:proofErr w:type="spellStart"/>
      <w:r w:rsidR="00A8768B">
        <w:rPr>
          <w:sz w:val="28"/>
        </w:rPr>
        <w:t>Газиевой</w:t>
      </w:r>
      <w:proofErr w:type="spellEnd"/>
      <w:r w:rsidR="00A8768B">
        <w:rPr>
          <w:sz w:val="28"/>
        </w:rPr>
        <w:t xml:space="preserve"> Т.М.</w:t>
      </w:r>
      <w:r>
        <w:rPr>
          <w:sz w:val="28"/>
        </w:rPr>
        <w:t xml:space="preserve">, </w:t>
      </w:r>
      <w:r w:rsidR="00235785">
        <w:rPr>
          <w:sz w:val="28"/>
        </w:rPr>
        <w:t>заместителем глав</w:t>
      </w:r>
      <w:r w:rsidR="00830A98">
        <w:rPr>
          <w:sz w:val="28"/>
        </w:rPr>
        <w:t xml:space="preserve">ы </w:t>
      </w:r>
      <w:r w:rsidR="00A8768B">
        <w:rPr>
          <w:sz w:val="28"/>
        </w:rPr>
        <w:t>городского округа</w:t>
      </w:r>
      <w:r w:rsidR="00830A98">
        <w:rPr>
          <w:sz w:val="28"/>
        </w:rPr>
        <w:t xml:space="preserve"> Заводской Т.Г.</w:t>
      </w:r>
      <w:r w:rsidR="00F725BA">
        <w:rPr>
          <w:sz w:val="28"/>
        </w:rPr>
        <w:t>,</w:t>
      </w:r>
      <w:r>
        <w:rPr>
          <w:sz w:val="28"/>
        </w:rPr>
        <w:t xml:space="preserve"> </w:t>
      </w:r>
      <w:r w:rsidR="00F725BA">
        <w:rPr>
          <w:sz w:val="28"/>
        </w:rPr>
        <w:t>депутатами</w:t>
      </w:r>
      <w:r w:rsidR="00A8768B">
        <w:rPr>
          <w:sz w:val="28"/>
        </w:rPr>
        <w:t xml:space="preserve"> Думы городского округа</w:t>
      </w:r>
      <w:r w:rsidR="00F725BA">
        <w:rPr>
          <w:sz w:val="28"/>
        </w:rPr>
        <w:t xml:space="preserve">, представителями управляющей компании проводили осмотр состояния </w:t>
      </w:r>
      <w:r w:rsidR="007804DD">
        <w:rPr>
          <w:sz w:val="28"/>
        </w:rPr>
        <w:t>подъездов, квартир после протечек кровель</w:t>
      </w:r>
      <w:r w:rsidR="000E209B">
        <w:rPr>
          <w:sz w:val="28"/>
        </w:rPr>
        <w:t>.</w:t>
      </w:r>
    </w:p>
    <w:p w:rsidR="00B73636" w:rsidRDefault="00B73636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 прошедший год прошло несколько встреч с управляющей компанией «</w:t>
      </w:r>
      <w:proofErr w:type="spellStart"/>
      <w:r>
        <w:rPr>
          <w:sz w:val="28"/>
        </w:rPr>
        <w:t>Уралгазспецстрой</w:t>
      </w:r>
      <w:proofErr w:type="spellEnd"/>
      <w:r>
        <w:rPr>
          <w:sz w:val="28"/>
        </w:rPr>
        <w:t>»: по вопросам повышения тарифов, об участии в конкурсе по отбору УК. Так же принимала участие в работе конкурсной комиссии по отбору УК.</w:t>
      </w:r>
    </w:p>
    <w:p w:rsidR="003B37F4" w:rsidRDefault="007804DD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 </w:t>
      </w:r>
      <w:r w:rsidR="00F725BA">
        <w:rPr>
          <w:sz w:val="28"/>
        </w:rPr>
        <w:t>течение зимнего периода осуществляла контроль состояния площади у автостанции.</w:t>
      </w:r>
    </w:p>
    <w:p w:rsidR="004766DC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 участие в обследовании жилы</w:t>
      </w:r>
      <w:r w:rsidR="00A2175F">
        <w:rPr>
          <w:sz w:val="28"/>
        </w:rPr>
        <w:t>х помещений после проведения перепланировки</w:t>
      </w:r>
      <w:r>
        <w:rPr>
          <w:sz w:val="28"/>
        </w:rPr>
        <w:t>.</w:t>
      </w:r>
    </w:p>
    <w:p w:rsidR="00BF49B6" w:rsidRDefault="00A2175F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 составе комиссии по обследованию территории, проводили осмотр</w:t>
      </w:r>
      <w:r w:rsidR="007804DD">
        <w:rPr>
          <w:sz w:val="28"/>
        </w:rPr>
        <w:t xml:space="preserve"> общественных</w:t>
      </w:r>
      <w:r>
        <w:rPr>
          <w:sz w:val="28"/>
        </w:rPr>
        <w:t xml:space="preserve"> территори</w:t>
      </w:r>
      <w:r w:rsidR="007804DD">
        <w:rPr>
          <w:sz w:val="28"/>
        </w:rPr>
        <w:t xml:space="preserve">й, которые не входили в перечень территорий, подлежащих очистке от снега в зимний период: площадь у здания детского сада по ул. Ленина, 115; у здания начальной школы, проезда и площади у магазина «Монетка». Был произведен замер данных </w:t>
      </w:r>
      <w:r w:rsidR="007804DD">
        <w:rPr>
          <w:sz w:val="28"/>
        </w:rPr>
        <w:lastRenderedPageBreak/>
        <w:t>территорий. Но в зимний период 2025-2026 года эти территории так и не очищались от снега.</w:t>
      </w:r>
    </w:p>
    <w:p w:rsidR="00CA0529" w:rsidRPr="00E24DA5" w:rsidRDefault="00A8768B" w:rsidP="00E24DA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BF49B6">
        <w:rPr>
          <w:sz w:val="28"/>
        </w:rPr>
        <w:t xml:space="preserve">Поступали обращения граждан о ремонтах </w:t>
      </w:r>
      <w:r w:rsidR="00B73636">
        <w:rPr>
          <w:sz w:val="28"/>
        </w:rPr>
        <w:t>вентиляций после проверки, когда отключали газ в домах.</w:t>
      </w:r>
    </w:p>
    <w:p w:rsidR="000E209B" w:rsidRPr="00B73636" w:rsidRDefault="004766DC" w:rsidP="00B7363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A2175F">
        <w:rPr>
          <w:sz w:val="28"/>
        </w:rPr>
        <w:t>В ходе 202</w:t>
      </w:r>
      <w:r w:rsidR="00A8768B">
        <w:rPr>
          <w:sz w:val="28"/>
        </w:rPr>
        <w:t>5</w:t>
      </w:r>
      <w:r w:rsidR="003B37F4">
        <w:rPr>
          <w:sz w:val="28"/>
        </w:rPr>
        <w:t xml:space="preserve"> года были обращения граждан:</w:t>
      </w:r>
    </w:p>
    <w:p w:rsidR="003B37F4" w:rsidRDefault="00A2175F" w:rsidP="00B73636">
      <w:pPr>
        <w:ind w:left="360"/>
        <w:jc w:val="both"/>
        <w:rPr>
          <w:sz w:val="28"/>
        </w:rPr>
      </w:pPr>
      <w:r>
        <w:rPr>
          <w:sz w:val="28"/>
        </w:rPr>
        <w:t xml:space="preserve">- </w:t>
      </w:r>
      <w:r w:rsidR="003B37F4">
        <w:rPr>
          <w:sz w:val="28"/>
        </w:rPr>
        <w:t>санитарное состояние подъездов, состояние кро</w:t>
      </w:r>
      <w:r w:rsidR="00E24DA5">
        <w:rPr>
          <w:sz w:val="28"/>
        </w:rPr>
        <w:t>вли (дом № 56), обследование квартир после протечки кровли</w:t>
      </w:r>
      <w:r w:rsidR="003B37F4">
        <w:rPr>
          <w:sz w:val="28"/>
        </w:rPr>
        <w:t>;</w:t>
      </w:r>
    </w:p>
    <w:p w:rsidR="003B37F4" w:rsidRDefault="003B37F4" w:rsidP="00A2175F">
      <w:pPr>
        <w:ind w:left="360"/>
        <w:jc w:val="both"/>
        <w:rPr>
          <w:sz w:val="28"/>
        </w:rPr>
      </w:pPr>
      <w:r>
        <w:rPr>
          <w:sz w:val="28"/>
        </w:rPr>
        <w:t>- состояние скважины у дома № 17;</w:t>
      </w:r>
    </w:p>
    <w:p w:rsidR="003B37F4" w:rsidRDefault="00E24DA5" w:rsidP="003B37F4">
      <w:pPr>
        <w:ind w:left="360"/>
        <w:jc w:val="both"/>
        <w:rPr>
          <w:sz w:val="28"/>
        </w:rPr>
      </w:pPr>
      <w:r>
        <w:rPr>
          <w:sz w:val="28"/>
        </w:rPr>
        <w:t>- замена газовых плит (дом №</w:t>
      </w:r>
      <w:r w:rsidR="00B73636">
        <w:rPr>
          <w:sz w:val="28"/>
        </w:rPr>
        <w:t xml:space="preserve"> 28</w:t>
      </w:r>
      <w:r>
        <w:rPr>
          <w:sz w:val="28"/>
        </w:rPr>
        <w:t>)</w:t>
      </w:r>
    </w:p>
    <w:p w:rsidR="003B37F4" w:rsidRDefault="00A2175F" w:rsidP="003B37F4">
      <w:pPr>
        <w:ind w:left="360"/>
        <w:jc w:val="both"/>
        <w:rPr>
          <w:sz w:val="28"/>
        </w:rPr>
      </w:pPr>
      <w:r>
        <w:rPr>
          <w:sz w:val="28"/>
        </w:rPr>
        <w:t>- контейнерная площадка по сбору ТКО у дома 27</w:t>
      </w:r>
      <w:r w:rsidR="00B73636">
        <w:rPr>
          <w:sz w:val="28"/>
        </w:rPr>
        <w:t>, в течение года данный вопрос был решен</w:t>
      </w:r>
      <w:r w:rsidR="00743739">
        <w:rPr>
          <w:sz w:val="28"/>
        </w:rPr>
        <w:t>;</w:t>
      </w:r>
    </w:p>
    <w:p w:rsidR="00743739" w:rsidRDefault="00E24DA5" w:rsidP="003B37F4">
      <w:pPr>
        <w:ind w:left="360"/>
        <w:jc w:val="both"/>
        <w:rPr>
          <w:sz w:val="28"/>
        </w:rPr>
      </w:pPr>
      <w:r>
        <w:rPr>
          <w:sz w:val="28"/>
        </w:rPr>
        <w:t xml:space="preserve">- автобусное сообщение с г. </w:t>
      </w:r>
      <w:proofErr w:type="spellStart"/>
      <w:r>
        <w:rPr>
          <w:sz w:val="28"/>
        </w:rPr>
        <w:t>Н.Тагил</w:t>
      </w:r>
      <w:proofErr w:type="spellEnd"/>
      <w:r>
        <w:rPr>
          <w:sz w:val="28"/>
        </w:rPr>
        <w:t xml:space="preserve"> – с приглашением пе</w:t>
      </w:r>
      <w:r w:rsidR="00EA1E75">
        <w:rPr>
          <w:sz w:val="28"/>
        </w:rPr>
        <w:t>ревозчика, обращение в Минтранспорта</w:t>
      </w:r>
      <w:r>
        <w:rPr>
          <w:sz w:val="28"/>
        </w:rPr>
        <w:t>.</w:t>
      </w:r>
    </w:p>
    <w:p w:rsidR="00E24DA5" w:rsidRDefault="00E24DA5" w:rsidP="00B73636">
      <w:pPr>
        <w:ind w:left="360"/>
        <w:jc w:val="both"/>
        <w:rPr>
          <w:sz w:val="28"/>
        </w:rPr>
      </w:pPr>
      <w:r>
        <w:rPr>
          <w:sz w:val="28"/>
        </w:rPr>
        <w:t>- о работе почтового отделения в городском округе.</w:t>
      </w:r>
    </w:p>
    <w:p w:rsidR="00B6043D" w:rsidRDefault="00E00C7D" w:rsidP="003B37F4">
      <w:pPr>
        <w:ind w:left="360"/>
        <w:jc w:val="both"/>
        <w:rPr>
          <w:sz w:val="28"/>
        </w:rPr>
      </w:pPr>
      <w:r>
        <w:rPr>
          <w:sz w:val="28"/>
        </w:rPr>
        <w:t xml:space="preserve">К сожалению, не все вопросы можно сразу решить. Многие продолжают </w:t>
      </w:r>
      <w:r w:rsidR="000E209B">
        <w:rPr>
          <w:sz w:val="28"/>
        </w:rPr>
        <w:t>находиться на контроле депутатов</w:t>
      </w:r>
      <w:r>
        <w:rPr>
          <w:sz w:val="28"/>
        </w:rPr>
        <w:t xml:space="preserve">, администрации городского </w:t>
      </w:r>
      <w:proofErr w:type="gramStart"/>
      <w:r>
        <w:rPr>
          <w:sz w:val="28"/>
        </w:rPr>
        <w:t>округа</w:t>
      </w:r>
      <w:proofErr w:type="gramEnd"/>
      <w:r>
        <w:rPr>
          <w:sz w:val="28"/>
        </w:rPr>
        <w:t xml:space="preserve"> ЗАТО Свободный</w:t>
      </w:r>
      <w:r w:rsidR="00A8768B">
        <w:rPr>
          <w:sz w:val="28"/>
        </w:rPr>
        <w:t>.</w:t>
      </w:r>
    </w:p>
    <w:p w:rsidR="000E209B" w:rsidRDefault="000E209B" w:rsidP="0017438C">
      <w:pPr>
        <w:jc w:val="both"/>
        <w:rPr>
          <w:sz w:val="28"/>
        </w:rPr>
      </w:pPr>
    </w:p>
    <w:p w:rsidR="000E209B" w:rsidRDefault="000E209B" w:rsidP="0017438C">
      <w:pPr>
        <w:jc w:val="both"/>
        <w:rPr>
          <w:sz w:val="28"/>
        </w:rPr>
      </w:pPr>
    </w:p>
    <w:p w:rsidR="00A8768B" w:rsidRPr="00A8768B" w:rsidRDefault="00A8768B" w:rsidP="00A8768B">
      <w:pPr>
        <w:jc w:val="both"/>
        <w:rPr>
          <w:sz w:val="28"/>
          <w:szCs w:val="28"/>
        </w:rPr>
      </w:pPr>
      <w:r w:rsidRPr="00A8768B">
        <w:rPr>
          <w:sz w:val="28"/>
          <w:szCs w:val="28"/>
        </w:rPr>
        <w:t>Депутат Думы городского округа</w:t>
      </w:r>
    </w:p>
    <w:p w:rsidR="0017438C" w:rsidRPr="0017438C" w:rsidRDefault="00A8768B" w:rsidP="00A8768B">
      <w:pPr>
        <w:jc w:val="both"/>
        <w:rPr>
          <w:sz w:val="28"/>
        </w:rPr>
      </w:pPr>
      <w:r w:rsidRPr="00A8768B">
        <w:rPr>
          <w:sz w:val="28"/>
          <w:szCs w:val="28"/>
        </w:rPr>
        <w:t>ЗАТО Свободный</w:t>
      </w:r>
      <w:bookmarkStart w:id="0" w:name="_GoBack"/>
      <w:bookmarkEnd w:id="0"/>
      <w:r w:rsidR="00B6043D">
        <w:rPr>
          <w:sz w:val="28"/>
        </w:rPr>
        <w:t xml:space="preserve">                                                       </w:t>
      </w:r>
      <w:r w:rsidR="00CF4FC7">
        <w:rPr>
          <w:sz w:val="28"/>
        </w:rPr>
        <w:t>__________</w:t>
      </w:r>
      <w:r w:rsidR="0017438C">
        <w:rPr>
          <w:sz w:val="28"/>
        </w:rPr>
        <w:t xml:space="preserve"> Н.А. Пудовкина</w:t>
      </w:r>
    </w:p>
    <w:sectPr w:rsidR="0017438C" w:rsidRPr="0017438C" w:rsidSect="00B6043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2540"/>
    <w:multiLevelType w:val="hybridMultilevel"/>
    <w:tmpl w:val="B7387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91014"/>
    <w:multiLevelType w:val="hybridMultilevel"/>
    <w:tmpl w:val="97A87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3D"/>
    <w:rsid w:val="000470AA"/>
    <w:rsid w:val="000E209B"/>
    <w:rsid w:val="000F6001"/>
    <w:rsid w:val="00107D92"/>
    <w:rsid w:val="00130AAC"/>
    <w:rsid w:val="0017438C"/>
    <w:rsid w:val="001F6C33"/>
    <w:rsid w:val="00212784"/>
    <w:rsid w:val="00235785"/>
    <w:rsid w:val="00290465"/>
    <w:rsid w:val="00370F50"/>
    <w:rsid w:val="003B37F4"/>
    <w:rsid w:val="003B52AF"/>
    <w:rsid w:val="003C7D25"/>
    <w:rsid w:val="0042677D"/>
    <w:rsid w:val="004766DC"/>
    <w:rsid w:val="004D6B24"/>
    <w:rsid w:val="004F6788"/>
    <w:rsid w:val="0051440C"/>
    <w:rsid w:val="00544D21"/>
    <w:rsid w:val="0057015C"/>
    <w:rsid w:val="00582C42"/>
    <w:rsid w:val="005949AC"/>
    <w:rsid w:val="007175C2"/>
    <w:rsid w:val="00743739"/>
    <w:rsid w:val="007804DD"/>
    <w:rsid w:val="00830A98"/>
    <w:rsid w:val="008C2F5B"/>
    <w:rsid w:val="008E127A"/>
    <w:rsid w:val="00975075"/>
    <w:rsid w:val="009800E3"/>
    <w:rsid w:val="00A12842"/>
    <w:rsid w:val="00A12AA0"/>
    <w:rsid w:val="00A2175F"/>
    <w:rsid w:val="00A327EA"/>
    <w:rsid w:val="00A80E3D"/>
    <w:rsid w:val="00A8768B"/>
    <w:rsid w:val="00AE6563"/>
    <w:rsid w:val="00B20A94"/>
    <w:rsid w:val="00B6043D"/>
    <w:rsid w:val="00B73636"/>
    <w:rsid w:val="00B757F3"/>
    <w:rsid w:val="00B949E5"/>
    <w:rsid w:val="00BD1E0E"/>
    <w:rsid w:val="00BE67D5"/>
    <w:rsid w:val="00BF1223"/>
    <w:rsid w:val="00BF49B6"/>
    <w:rsid w:val="00CA0529"/>
    <w:rsid w:val="00CF4FC7"/>
    <w:rsid w:val="00D63B9C"/>
    <w:rsid w:val="00D85E66"/>
    <w:rsid w:val="00E00C7D"/>
    <w:rsid w:val="00E24DA5"/>
    <w:rsid w:val="00E3440F"/>
    <w:rsid w:val="00EA1E75"/>
    <w:rsid w:val="00EA360D"/>
    <w:rsid w:val="00F2520C"/>
    <w:rsid w:val="00F3243C"/>
    <w:rsid w:val="00F725BA"/>
    <w:rsid w:val="00F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D0C84"/>
  <w15:chartTrackingRefBased/>
  <w15:docId w15:val="{8E3A9AB0-51B0-441C-B15D-1076F31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 детский сад Аленушка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</cp:lastModifiedBy>
  <cp:revision>3</cp:revision>
  <cp:lastPrinted>2021-01-22T04:41:00Z</cp:lastPrinted>
  <dcterms:created xsi:type="dcterms:W3CDTF">2026-04-10T04:36:00Z</dcterms:created>
  <dcterms:modified xsi:type="dcterms:W3CDTF">2026-04-10T04:43:00Z</dcterms:modified>
</cp:coreProperties>
</file>